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4D3B" w14:textId="2B7316FE" w:rsidR="00A62048" w:rsidRPr="00197621" w:rsidRDefault="00A62048" w:rsidP="00A62048">
      <w:pPr>
        <w:pBdr>
          <w:bottom w:val="single" w:sz="4" w:space="1" w:color="auto"/>
        </w:pBdr>
        <w:jc w:val="both"/>
        <w:rPr>
          <w:rFonts w:asciiTheme="minorHAnsi" w:hAnsiTheme="minorHAnsi" w:cs="Verdana"/>
          <w:bCs/>
          <w:sz w:val="20"/>
        </w:rPr>
      </w:pPr>
      <w:r w:rsidRPr="00197621">
        <w:rPr>
          <w:rFonts w:asciiTheme="minorHAnsi" w:hAnsiTheme="minorHAnsi" w:cs="Verdana"/>
          <w:bCs/>
          <w:sz w:val="20"/>
        </w:rPr>
        <w:t xml:space="preserve">Příloha č. </w:t>
      </w:r>
      <w:r w:rsidR="00544934">
        <w:rPr>
          <w:rFonts w:asciiTheme="minorHAnsi" w:hAnsiTheme="minorHAnsi" w:cs="Verdana"/>
          <w:bCs/>
          <w:sz w:val="20"/>
        </w:rPr>
        <w:t>0</w:t>
      </w:r>
      <w:r w:rsidR="00435876">
        <w:rPr>
          <w:rFonts w:asciiTheme="minorHAnsi" w:hAnsiTheme="minorHAnsi" w:cs="Verdana"/>
          <w:bCs/>
          <w:sz w:val="20"/>
        </w:rPr>
        <w:t>5</w:t>
      </w:r>
      <w:r w:rsidRPr="00197621">
        <w:rPr>
          <w:rFonts w:asciiTheme="minorHAnsi" w:hAnsiTheme="minorHAnsi" w:cs="Verdana"/>
          <w:bCs/>
          <w:sz w:val="20"/>
        </w:rPr>
        <w:t xml:space="preserve"> </w:t>
      </w:r>
      <w:r w:rsidR="0013217D" w:rsidRPr="003B4EAF">
        <w:rPr>
          <w:rFonts w:asciiTheme="minorHAnsi" w:hAnsiTheme="minorHAnsi" w:cs="Verdana"/>
          <w:bCs/>
          <w:sz w:val="20"/>
        </w:rPr>
        <w:t>zadávací dokumentace</w:t>
      </w:r>
      <w:r w:rsidR="00B62110">
        <w:rPr>
          <w:rFonts w:asciiTheme="minorHAnsi" w:hAnsiTheme="minorHAnsi" w:cs="Verdana"/>
          <w:bCs/>
          <w:sz w:val="20"/>
        </w:rPr>
        <w:t xml:space="preserve"> </w:t>
      </w:r>
      <w:r w:rsidRPr="00197621">
        <w:rPr>
          <w:rFonts w:asciiTheme="minorHAnsi" w:hAnsiTheme="minorHAnsi" w:cs="Verdana"/>
          <w:bCs/>
          <w:sz w:val="20"/>
        </w:rPr>
        <w:t xml:space="preserve">– </w:t>
      </w:r>
      <w:r>
        <w:rPr>
          <w:rFonts w:asciiTheme="minorHAnsi" w:hAnsiTheme="minorHAnsi" w:cs="Verdana"/>
          <w:bCs/>
          <w:sz w:val="20"/>
        </w:rPr>
        <w:t>Smlouva o dílo</w:t>
      </w:r>
    </w:p>
    <w:p w14:paraId="275F4D3C" w14:textId="77777777" w:rsidR="00A62048" w:rsidRPr="00D708F0" w:rsidRDefault="00A62048" w:rsidP="00DA03CA">
      <w:pPr>
        <w:pStyle w:val="Nzev"/>
        <w:rPr>
          <w:rFonts w:asciiTheme="minorHAnsi" w:hAnsiTheme="minorHAnsi" w:cs="Arial"/>
          <w:caps/>
          <w:sz w:val="20"/>
        </w:rPr>
      </w:pPr>
    </w:p>
    <w:p w14:paraId="07A46051" w14:textId="191E4AE7" w:rsidR="00E669B2" w:rsidRPr="005E260D" w:rsidRDefault="00E669B2" w:rsidP="00E669B2">
      <w:pPr>
        <w:shd w:val="clear" w:color="auto" w:fill="FFFF99"/>
        <w:spacing w:line="276" w:lineRule="auto"/>
        <w:jc w:val="both"/>
        <w:rPr>
          <w:rFonts w:ascii="Calibri" w:hAnsi="Calibri" w:cs="Arial"/>
          <w:color w:val="000000"/>
          <w:sz w:val="20"/>
        </w:rPr>
      </w:pPr>
      <w:r w:rsidRPr="005E260D">
        <w:rPr>
          <w:rFonts w:ascii="Calibri" w:eastAsia="Arial" w:hAnsi="Calibri"/>
          <w:b/>
          <w:sz w:val="20"/>
          <w:lang w:val="x-none" w:eastAsia="x-none"/>
        </w:rPr>
        <w:t xml:space="preserve">Upozornění pro </w:t>
      </w:r>
      <w:r w:rsidR="0013217D">
        <w:rPr>
          <w:rFonts w:ascii="Calibri" w:eastAsia="Arial" w:hAnsi="Calibri"/>
          <w:b/>
          <w:sz w:val="20"/>
          <w:lang w:eastAsia="x-none"/>
        </w:rPr>
        <w:t>účastníky</w:t>
      </w:r>
      <w:r w:rsidRPr="005E260D">
        <w:rPr>
          <w:rFonts w:ascii="Calibri" w:eastAsia="Arial" w:hAnsi="Calibri"/>
          <w:b/>
          <w:sz w:val="20"/>
          <w:lang w:val="x-none" w:eastAsia="x-none"/>
        </w:rPr>
        <w:t xml:space="preserve"> - </w:t>
      </w:r>
      <w:r w:rsidRPr="005E260D">
        <w:rPr>
          <w:rFonts w:ascii="Calibri" w:eastAsia="Arial" w:hAnsi="Calibri"/>
          <w:b/>
          <w:sz w:val="20"/>
          <w:lang w:eastAsia="x-none"/>
        </w:rPr>
        <w:t>N</w:t>
      </w:r>
      <w:r w:rsidRPr="005E260D">
        <w:rPr>
          <w:rFonts w:ascii="Calibri" w:hAnsi="Calibri" w:cs="Arial"/>
          <w:b/>
          <w:bCs/>
          <w:color w:val="000000"/>
          <w:sz w:val="20"/>
        </w:rPr>
        <w:t xml:space="preserve">ÁVRH SMLOUVY O DÍLO: </w:t>
      </w:r>
    </w:p>
    <w:p w14:paraId="480FB507" w14:textId="49BBB7ED" w:rsidR="00E669B2" w:rsidRPr="005E260D" w:rsidRDefault="0013217D" w:rsidP="00E669B2">
      <w:pPr>
        <w:shd w:val="clear" w:color="auto" w:fill="FFFF99"/>
        <w:spacing w:line="276" w:lineRule="auto"/>
        <w:jc w:val="both"/>
        <w:outlineLvl w:val="0"/>
        <w:rPr>
          <w:rFonts w:ascii="Calibri" w:hAnsi="Calibri"/>
          <w:sz w:val="20"/>
        </w:rPr>
      </w:pPr>
      <w:r>
        <w:rPr>
          <w:rFonts w:ascii="Calibri" w:hAnsi="Calibri" w:cs="Calibri"/>
          <w:sz w:val="20"/>
        </w:rPr>
        <w:t>Účastníci</w:t>
      </w:r>
      <w:r w:rsidR="00E669B2" w:rsidRPr="005E260D">
        <w:rPr>
          <w:rFonts w:ascii="Calibri" w:hAnsi="Calibri" w:cs="Calibri"/>
          <w:sz w:val="20"/>
        </w:rPr>
        <w:t xml:space="preserve"> v dále uvedené smlouvě řádně a správně doplní údaje na žlutě vyznačených místech dle své předkládané nabídky</w:t>
      </w:r>
      <w:r w:rsidR="00E669B2" w:rsidRPr="005E260D">
        <w:rPr>
          <w:rFonts w:ascii="Calibri" w:hAnsi="Calibri"/>
          <w:sz w:val="20"/>
        </w:rPr>
        <w:t>. (Zeleně vyznačená místa doplní zadavatel.)</w:t>
      </w:r>
    </w:p>
    <w:p w14:paraId="1DA0B0D3" w14:textId="2D24D757" w:rsidR="00E669B2" w:rsidRPr="005E260D" w:rsidRDefault="00E669B2" w:rsidP="00E669B2">
      <w:pPr>
        <w:pStyle w:val="Zkladntext"/>
        <w:shd w:val="clear" w:color="auto" w:fill="FFFF99"/>
        <w:tabs>
          <w:tab w:val="left" w:pos="227"/>
        </w:tabs>
        <w:spacing w:line="276" w:lineRule="auto"/>
        <w:rPr>
          <w:rFonts w:ascii="Calibri" w:hAnsi="Calibri" w:cs="Verdana"/>
          <w:bCs/>
          <w:sz w:val="20"/>
        </w:rPr>
      </w:pPr>
      <w:r w:rsidRPr="005E260D">
        <w:rPr>
          <w:rFonts w:ascii="Calibri" w:hAnsi="Calibri" w:cs="Verdana"/>
          <w:bCs/>
          <w:sz w:val="20"/>
        </w:rPr>
        <w:t xml:space="preserve">Veškeré obchodní a platební podmínky jsou zadavatelem stanoveny jako minimální a </w:t>
      </w:r>
      <w:r w:rsidR="0013217D">
        <w:rPr>
          <w:rFonts w:ascii="Calibri" w:hAnsi="Calibri" w:cs="Verdana"/>
          <w:bCs/>
          <w:sz w:val="20"/>
        </w:rPr>
        <w:t>účastníci</w:t>
      </w:r>
      <w:r w:rsidRPr="005E260D">
        <w:rPr>
          <w:rFonts w:ascii="Calibri" w:hAnsi="Calibri" w:cs="Verdana"/>
          <w:bCs/>
          <w:sz w:val="20"/>
        </w:rPr>
        <w:t xml:space="preserve"> tak mohou ve svém návrhu smlouvy nabídnout zadavateli obchodní a platební podmínky výhodnější. V takovém případě je v návrhu smlouvy barevně zvýrazní.</w:t>
      </w:r>
    </w:p>
    <w:p w14:paraId="38AC5BFB" w14:textId="77777777" w:rsidR="00E669B2" w:rsidRPr="005E260D" w:rsidRDefault="00E669B2" w:rsidP="00E669B2">
      <w:pPr>
        <w:pStyle w:val="Zkladntext"/>
        <w:shd w:val="clear" w:color="auto" w:fill="FFFF99"/>
        <w:tabs>
          <w:tab w:val="left" w:pos="227"/>
        </w:tabs>
        <w:spacing w:line="276" w:lineRule="auto"/>
        <w:rPr>
          <w:rFonts w:cs="Arial"/>
          <w:b/>
          <w:bCs/>
          <w:sz w:val="20"/>
        </w:rPr>
      </w:pPr>
      <w:r w:rsidRPr="005E260D">
        <w:rPr>
          <w:rFonts w:ascii="Calibri" w:hAnsi="Calibri" w:cs="Verdana"/>
          <w:b/>
          <w:bCs/>
          <w:sz w:val="20"/>
        </w:rPr>
        <w:t xml:space="preserve">Požadavek na formální náležitosti: </w:t>
      </w:r>
    </w:p>
    <w:p w14:paraId="4751710B" w14:textId="77777777" w:rsidR="00E669B2" w:rsidRPr="005E260D" w:rsidRDefault="00E669B2" w:rsidP="005E260D">
      <w:pPr>
        <w:numPr>
          <w:ilvl w:val="0"/>
          <w:numId w:val="6"/>
        </w:numPr>
        <w:shd w:val="clear" w:color="auto" w:fill="FFFF99"/>
        <w:spacing w:line="276" w:lineRule="auto"/>
        <w:jc w:val="both"/>
        <w:rPr>
          <w:rFonts w:ascii="Calibri" w:eastAsia="Arial" w:hAnsi="Calibri"/>
          <w:sz w:val="20"/>
          <w:lang w:val="x-none" w:eastAsia="x-none"/>
        </w:rPr>
      </w:pPr>
      <w:r w:rsidRPr="005E260D">
        <w:rPr>
          <w:rFonts w:ascii="Calibri" w:eastAsia="Arial" w:hAnsi="Calibri"/>
          <w:sz w:val="20"/>
          <w:lang w:val="x-none" w:eastAsia="x-none"/>
        </w:rPr>
        <w:t>Ke Smlouvě v rámci nabídky uchazeče není třeba přikládat uvedené přílohy</w:t>
      </w:r>
      <w:r w:rsidRPr="005E260D">
        <w:rPr>
          <w:rFonts w:ascii="Calibri" w:eastAsia="Arial" w:hAnsi="Calibri"/>
          <w:sz w:val="20"/>
          <w:lang w:eastAsia="x-none"/>
        </w:rPr>
        <w:t>.</w:t>
      </w:r>
      <w:r w:rsidRPr="005E260D">
        <w:rPr>
          <w:rFonts w:ascii="Calibri" w:eastAsia="Arial" w:hAnsi="Calibri"/>
          <w:sz w:val="20"/>
          <w:lang w:val="x-none" w:eastAsia="x-none"/>
        </w:rPr>
        <w:t xml:space="preserve"> </w:t>
      </w:r>
    </w:p>
    <w:p w14:paraId="1A6A8A11" w14:textId="47F6DB51" w:rsidR="00E669B2" w:rsidRPr="005E260D" w:rsidRDefault="00E669B2" w:rsidP="005E260D">
      <w:pPr>
        <w:numPr>
          <w:ilvl w:val="0"/>
          <w:numId w:val="6"/>
        </w:numPr>
        <w:shd w:val="clear" w:color="auto" w:fill="FFFF99"/>
        <w:spacing w:line="276" w:lineRule="auto"/>
        <w:jc w:val="both"/>
        <w:rPr>
          <w:rFonts w:eastAsia="Calibri"/>
          <w:sz w:val="20"/>
          <w:lang w:eastAsia="en-US"/>
        </w:rPr>
      </w:pPr>
      <w:r w:rsidRPr="005E260D">
        <w:rPr>
          <w:rFonts w:ascii="Calibri" w:eastAsia="Arial" w:hAnsi="Calibri"/>
          <w:sz w:val="20"/>
          <w:lang w:val="x-none" w:eastAsia="x-none"/>
        </w:rPr>
        <w:t>Přílohy č. 1 a</w:t>
      </w:r>
      <w:r w:rsidRPr="005E260D">
        <w:rPr>
          <w:rFonts w:ascii="Calibri" w:eastAsia="Arial" w:hAnsi="Calibri"/>
          <w:sz w:val="20"/>
          <w:lang w:eastAsia="x-none"/>
        </w:rPr>
        <w:t>ž</w:t>
      </w:r>
      <w:r w:rsidRPr="005E260D">
        <w:rPr>
          <w:rFonts w:ascii="Calibri" w:eastAsia="Arial" w:hAnsi="Calibri"/>
          <w:sz w:val="20"/>
          <w:lang w:val="x-none" w:eastAsia="x-none"/>
        </w:rPr>
        <w:t xml:space="preserve"> č. </w:t>
      </w:r>
      <w:r w:rsidR="005E260D">
        <w:rPr>
          <w:rFonts w:ascii="Calibri" w:eastAsia="Arial" w:hAnsi="Calibri"/>
          <w:sz w:val="20"/>
          <w:lang w:eastAsia="x-none"/>
        </w:rPr>
        <w:t>3</w:t>
      </w:r>
      <w:r w:rsidRPr="005E260D">
        <w:rPr>
          <w:rFonts w:ascii="Calibri" w:eastAsia="Arial" w:hAnsi="Calibri"/>
          <w:sz w:val="20"/>
          <w:lang w:val="x-none" w:eastAsia="x-none"/>
        </w:rPr>
        <w:t xml:space="preserve"> jsou samostatnou částí nabídky. </w:t>
      </w:r>
      <w:r w:rsidR="005E597E">
        <w:rPr>
          <w:rFonts w:ascii="Calibri" w:eastAsia="Arial" w:hAnsi="Calibri"/>
          <w:sz w:val="20"/>
          <w:lang w:eastAsia="x-none"/>
        </w:rPr>
        <w:t>Příloha č. 3</w:t>
      </w:r>
      <w:r w:rsidRPr="005E260D">
        <w:rPr>
          <w:rFonts w:ascii="Calibri" w:eastAsia="Arial" w:hAnsi="Calibri"/>
          <w:sz w:val="20"/>
          <w:lang w:eastAsia="x-none"/>
        </w:rPr>
        <w:t xml:space="preserve"> bude předložena vítězným uchazečem před podpisem smlouvy. </w:t>
      </w:r>
    </w:p>
    <w:p w14:paraId="043F6434" w14:textId="77777777" w:rsidR="00E669B2" w:rsidRPr="005E260D" w:rsidRDefault="00E669B2" w:rsidP="005E260D">
      <w:pPr>
        <w:numPr>
          <w:ilvl w:val="0"/>
          <w:numId w:val="6"/>
        </w:numPr>
        <w:shd w:val="clear" w:color="auto" w:fill="FFFF99"/>
        <w:spacing w:line="276" w:lineRule="auto"/>
        <w:jc w:val="both"/>
        <w:rPr>
          <w:rFonts w:eastAsia="Calibri"/>
          <w:sz w:val="20"/>
          <w:lang w:eastAsia="en-US"/>
        </w:rPr>
      </w:pPr>
      <w:r w:rsidRPr="005E260D">
        <w:rPr>
          <w:rFonts w:ascii="Calibri" w:hAnsi="Calibri"/>
          <w:sz w:val="20"/>
        </w:rPr>
        <w:t>Smlouva bude součástí nabídky pouze v jednom výtisku.</w:t>
      </w:r>
    </w:p>
    <w:p w14:paraId="0EF3D0F2" w14:textId="77777777" w:rsidR="00E669B2" w:rsidRPr="005E260D" w:rsidRDefault="00E669B2" w:rsidP="005E260D">
      <w:pPr>
        <w:numPr>
          <w:ilvl w:val="0"/>
          <w:numId w:val="6"/>
        </w:numPr>
        <w:shd w:val="clear" w:color="auto" w:fill="FFFF99"/>
        <w:spacing w:line="276" w:lineRule="auto"/>
        <w:jc w:val="both"/>
        <w:rPr>
          <w:rFonts w:eastAsia="Calibri"/>
          <w:sz w:val="20"/>
          <w:lang w:eastAsia="en-US"/>
        </w:rPr>
      </w:pPr>
      <w:r w:rsidRPr="005E260D">
        <w:rPr>
          <w:rFonts w:ascii="Calibri" w:hAnsi="Calibri"/>
          <w:sz w:val="20"/>
        </w:rPr>
        <w:t xml:space="preserve">Tento žlutě zvýrazněný odstavec má pouze informační hodnotu, tudíž ho uchazeči mohou ze svého návrhu smlouvy odstranit. </w:t>
      </w:r>
    </w:p>
    <w:p w14:paraId="275F4D40" w14:textId="77777777" w:rsidR="00DA03CA" w:rsidRPr="00D708F0" w:rsidRDefault="00DA03CA" w:rsidP="00DA03CA">
      <w:pPr>
        <w:pStyle w:val="Nzev"/>
        <w:rPr>
          <w:rFonts w:asciiTheme="minorHAnsi" w:hAnsiTheme="minorHAnsi"/>
          <w:sz w:val="20"/>
        </w:rPr>
      </w:pPr>
    </w:p>
    <w:p w14:paraId="275F4D41" w14:textId="77777777" w:rsidR="00DA03CA" w:rsidRPr="00D708F0" w:rsidRDefault="00DA03CA" w:rsidP="00695BFF">
      <w:pPr>
        <w:pStyle w:val="Nzev"/>
        <w:pBdr>
          <w:bottom w:val="single" w:sz="4" w:space="1" w:color="auto"/>
        </w:pBdr>
        <w:rPr>
          <w:rFonts w:asciiTheme="minorHAnsi" w:hAnsiTheme="minorHAnsi" w:cs="Arial"/>
          <w:caps/>
          <w:sz w:val="36"/>
          <w:szCs w:val="36"/>
        </w:rPr>
      </w:pPr>
      <w:r w:rsidRPr="00D708F0">
        <w:rPr>
          <w:rFonts w:asciiTheme="minorHAnsi" w:hAnsiTheme="minorHAnsi" w:cs="Arial"/>
          <w:caps/>
          <w:sz w:val="36"/>
          <w:szCs w:val="36"/>
        </w:rPr>
        <w:t>SmlouvA o dílo</w:t>
      </w:r>
    </w:p>
    <w:p w14:paraId="275F4D42" w14:textId="77777777" w:rsidR="00DA03CA" w:rsidRPr="00D708F0" w:rsidRDefault="00DA03CA" w:rsidP="00DA03CA">
      <w:pPr>
        <w:jc w:val="center"/>
        <w:rPr>
          <w:rFonts w:asciiTheme="minorHAnsi" w:hAnsiTheme="minorHAnsi" w:cs="Calibri"/>
          <w:sz w:val="20"/>
        </w:rPr>
      </w:pPr>
      <w:r w:rsidRPr="00D708F0">
        <w:rPr>
          <w:rFonts w:asciiTheme="minorHAnsi" w:hAnsiTheme="minorHAnsi"/>
          <w:sz w:val="20"/>
        </w:rPr>
        <w:t>(</w:t>
      </w:r>
      <w:r w:rsidRPr="00D708F0">
        <w:rPr>
          <w:rFonts w:asciiTheme="minorHAnsi" w:hAnsiTheme="minorHAnsi" w:cs="Calibri"/>
          <w:sz w:val="20"/>
        </w:rPr>
        <w:t>dále jen Smlouva)</w:t>
      </w:r>
    </w:p>
    <w:p w14:paraId="275F4D43" w14:textId="17EF20BF" w:rsidR="00DA03CA" w:rsidRPr="00D708F0" w:rsidRDefault="0065206D" w:rsidP="00DA03CA">
      <w:pPr>
        <w:spacing w:before="75" w:after="75"/>
        <w:jc w:val="center"/>
        <w:rPr>
          <w:rFonts w:asciiTheme="minorHAnsi" w:hAnsiTheme="minorHAnsi"/>
          <w:sz w:val="20"/>
        </w:rPr>
      </w:pPr>
      <w:r w:rsidRPr="00D708F0">
        <w:rPr>
          <w:rFonts w:asciiTheme="minorHAnsi" w:hAnsiTheme="minorHAnsi"/>
          <w:sz w:val="20"/>
        </w:rPr>
        <w:t>na </w:t>
      </w:r>
      <w:r w:rsidR="009F5245">
        <w:rPr>
          <w:rFonts w:asciiTheme="minorHAnsi" w:hAnsiTheme="minorHAnsi"/>
          <w:sz w:val="20"/>
        </w:rPr>
        <w:t>stavební práce</w:t>
      </w:r>
      <w:r w:rsidR="00FF3E45">
        <w:rPr>
          <w:rFonts w:asciiTheme="minorHAnsi" w:hAnsiTheme="minorHAnsi"/>
          <w:sz w:val="20"/>
        </w:rPr>
        <w:t xml:space="preserve"> </w:t>
      </w:r>
      <w:r w:rsidR="00DA03CA" w:rsidRPr="00D708F0">
        <w:rPr>
          <w:rFonts w:asciiTheme="minorHAnsi" w:hAnsiTheme="minorHAnsi"/>
          <w:sz w:val="20"/>
        </w:rPr>
        <w:t xml:space="preserve">vedené pod názvem </w:t>
      </w:r>
      <w:r w:rsidR="00DE6B25" w:rsidRPr="00DE6B25">
        <w:rPr>
          <w:rFonts w:ascii="Calibri" w:hAnsi="Calibri" w:cs="Verdana"/>
          <w:b/>
          <w:bCs/>
          <w:color w:val="000000"/>
          <w:sz w:val="20"/>
        </w:rPr>
        <w:t>Rekonstrukce autobusové zastávky</w:t>
      </w:r>
      <w:r w:rsidR="00DE6B25">
        <w:rPr>
          <w:rFonts w:ascii="Calibri" w:hAnsi="Calibri" w:cs="Verdana"/>
          <w:b/>
          <w:bCs/>
          <w:color w:val="000000"/>
          <w:sz w:val="20"/>
        </w:rPr>
        <w:t xml:space="preserve"> </w:t>
      </w:r>
      <w:r w:rsidRPr="00D708F0">
        <w:rPr>
          <w:rFonts w:asciiTheme="minorHAnsi" w:hAnsiTheme="minorHAnsi"/>
          <w:sz w:val="20"/>
        </w:rPr>
        <w:t>uzavřená dle</w:t>
      </w:r>
      <w:r w:rsidR="006C1EFC" w:rsidRPr="006C1EFC">
        <w:rPr>
          <w:rFonts w:asciiTheme="minorHAnsi" w:hAnsiTheme="minorHAnsi"/>
          <w:sz w:val="20"/>
        </w:rPr>
        <w:t xml:space="preserve"> § 2586 a násl. zákona č. 89/2012 Sb., občanského zákoníku v platném znění (dále jen Občanský zákoník)</w:t>
      </w:r>
      <w:r w:rsidR="006C1EFC">
        <w:rPr>
          <w:rFonts w:asciiTheme="minorHAnsi" w:hAnsiTheme="minorHAnsi"/>
          <w:sz w:val="20"/>
        </w:rPr>
        <w:t>,</w:t>
      </w:r>
      <w:r w:rsidR="00DA03CA" w:rsidRPr="00D708F0">
        <w:rPr>
          <w:rFonts w:asciiTheme="minorHAnsi" w:hAnsiTheme="minorHAnsi"/>
          <w:sz w:val="20"/>
        </w:rPr>
        <w:t xml:space="preserve"> mezi smluvními stranami:</w:t>
      </w:r>
    </w:p>
    <w:p w14:paraId="275F4D44" w14:textId="77777777" w:rsidR="00DA03CA" w:rsidRPr="00D708F0" w:rsidRDefault="00DA03CA" w:rsidP="00DA03CA">
      <w:pPr>
        <w:tabs>
          <w:tab w:val="left" w:pos="2340"/>
        </w:tabs>
        <w:jc w:val="both"/>
        <w:rPr>
          <w:rFonts w:asciiTheme="minorHAnsi" w:hAnsiTheme="minorHAnsi" w:cs="Calibri"/>
          <w:sz w:val="20"/>
        </w:rPr>
      </w:pPr>
    </w:p>
    <w:p w14:paraId="275F4D45" w14:textId="77777777" w:rsidR="00DA03CA" w:rsidRPr="00D708F0" w:rsidRDefault="00DA03CA" w:rsidP="00DA03CA">
      <w:pPr>
        <w:tabs>
          <w:tab w:val="left" w:pos="2340"/>
        </w:tabs>
        <w:jc w:val="both"/>
        <w:rPr>
          <w:rFonts w:asciiTheme="minorHAnsi" w:hAnsiTheme="minorHAnsi" w:cs="Calibri"/>
          <w:b/>
          <w:sz w:val="20"/>
        </w:rPr>
      </w:pPr>
      <w:r w:rsidRPr="00D708F0">
        <w:rPr>
          <w:rFonts w:asciiTheme="minorHAnsi" w:hAnsiTheme="minorHAnsi" w:cs="Calibri"/>
          <w:b/>
          <w:sz w:val="20"/>
        </w:rPr>
        <w:t>Objednatel:</w:t>
      </w:r>
    </w:p>
    <w:p w14:paraId="275F4D46" w14:textId="557B8B62" w:rsidR="00DA03CA" w:rsidRPr="00D708F0" w:rsidRDefault="00D708F0" w:rsidP="00DA03CA">
      <w:pPr>
        <w:tabs>
          <w:tab w:val="left" w:pos="2340"/>
        </w:tabs>
        <w:jc w:val="both"/>
        <w:rPr>
          <w:rFonts w:asciiTheme="minorHAnsi" w:hAnsiTheme="minorHAnsi" w:cs="Calibri"/>
          <w:b/>
          <w:sz w:val="20"/>
        </w:rPr>
      </w:pPr>
      <w:r>
        <w:rPr>
          <w:rFonts w:asciiTheme="minorHAnsi" w:hAnsiTheme="minorHAnsi" w:cs="Calibri"/>
          <w:sz w:val="20"/>
        </w:rPr>
        <w:t>Název:</w:t>
      </w:r>
      <w:r>
        <w:rPr>
          <w:rFonts w:asciiTheme="minorHAnsi" w:hAnsiTheme="minorHAnsi" w:cs="Calibri"/>
          <w:sz w:val="20"/>
        </w:rPr>
        <w:tab/>
      </w:r>
      <w:r>
        <w:rPr>
          <w:rFonts w:asciiTheme="minorHAnsi" w:hAnsiTheme="minorHAnsi" w:cs="Calibri"/>
          <w:sz w:val="20"/>
        </w:rPr>
        <w:tab/>
      </w:r>
      <w:r w:rsidR="009F5245" w:rsidRPr="009F5245">
        <w:rPr>
          <w:rFonts w:asciiTheme="minorHAnsi" w:hAnsiTheme="minorHAnsi"/>
          <w:b/>
          <w:sz w:val="20"/>
        </w:rPr>
        <w:t>Obec Mělnické Vtelno</w:t>
      </w:r>
    </w:p>
    <w:p w14:paraId="275F4D47" w14:textId="503DC6D1"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Oprávněný zástupce zadavatele:</w:t>
      </w:r>
      <w:r w:rsidRPr="00D708F0">
        <w:rPr>
          <w:rFonts w:asciiTheme="minorHAnsi" w:hAnsiTheme="minorHAnsi" w:cs="Calibri"/>
          <w:sz w:val="20"/>
        </w:rPr>
        <w:tab/>
      </w:r>
      <w:r w:rsidR="009F5245" w:rsidRPr="009F5245">
        <w:rPr>
          <w:rFonts w:ascii="Calibri" w:hAnsi="Calibri" w:cs="Verdana"/>
          <w:color w:val="000000"/>
          <w:sz w:val="20"/>
        </w:rPr>
        <w:t>Bc. Martina Karbanová, starostka</w:t>
      </w:r>
      <w:r w:rsidRPr="00D708F0">
        <w:rPr>
          <w:rFonts w:asciiTheme="minorHAnsi" w:hAnsiTheme="minorHAnsi" w:cs="Calibri"/>
          <w:sz w:val="20"/>
        </w:rPr>
        <w:tab/>
      </w:r>
      <w:r w:rsidRPr="00D708F0">
        <w:rPr>
          <w:rFonts w:asciiTheme="minorHAnsi" w:hAnsiTheme="minorHAnsi" w:cs="Calibri"/>
          <w:sz w:val="20"/>
        </w:rPr>
        <w:tab/>
      </w:r>
      <w:r w:rsidRPr="00D708F0">
        <w:rPr>
          <w:rFonts w:asciiTheme="minorHAnsi" w:hAnsiTheme="minorHAnsi" w:cs="Calibri"/>
          <w:sz w:val="20"/>
        </w:rPr>
        <w:tab/>
        <w:t xml:space="preserve">   </w:t>
      </w:r>
    </w:p>
    <w:p w14:paraId="275F4D48" w14:textId="2CA5544B"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IČ/DIČ:</w:t>
      </w:r>
      <w:r w:rsidR="00D708F0">
        <w:rPr>
          <w:rFonts w:asciiTheme="minorHAnsi" w:hAnsiTheme="minorHAnsi" w:cs="Calibri"/>
          <w:sz w:val="20"/>
        </w:rPr>
        <w:tab/>
      </w:r>
      <w:r w:rsidR="00D708F0">
        <w:rPr>
          <w:rFonts w:asciiTheme="minorHAnsi" w:hAnsiTheme="minorHAnsi" w:cs="Calibri"/>
          <w:sz w:val="20"/>
        </w:rPr>
        <w:tab/>
      </w:r>
      <w:r w:rsidR="009F5245" w:rsidRPr="009F5245">
        <w:rPr>
          <w:rFonts w:ascii="Calibri" w:hAnsi="Calibri" w:cs="Verdana"/>
          <w:bCs/>
          <w:color w:val="000000"/>
          <w:sz w:val="20"/>
        </w:rPr>
        <w:t>00237060/ CZ00237060</w:t>
      </w:r>
    </w:p>
    <w:p w14:paraId="275F4D49" w14:textId="39934AF6"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Sídlo:</w:t>
      </w:r>
      <w:r w:rsidRPr="00D708F0">
        <w:rPr>
          <w:rFonts w:asciiTheme="minorHAnsi" w:hAnsiTheme="minorHAnsi" w:cs="Calibri"/>
          <w:sz w:val="20"/>
        </w:rPr>
        <w:tab/>
      </w:r>
      <w:r w:rsidR="00D708F0">
        <w:rPr>
          <w:rFonts w:asciiTheme="minorHAnsi" w:hAnsiTheme="minorHAnsi" w:cs="Calibri"/>
          <w:sz w:val="20"/>
        </w:rPr>
        <w:tab/>
      </w:r>
      <w:r w:rsidR="009F5245" w:rsidRPr="009F5245">
        <w:rPr>
          <w:rFonts w:ascii="Calibri" w:hAnsi="Calibri" w:cs="Verdana"/>
          <w:color w:val="000000"/>
          <w:sz w:val="20"/>
        </w:rPr>
        <w:t>Mělnická 49, 277 38 Mělnické Vtelno</w:t>
      </w:r>
    </w:p>
    <w:p w14:paraId="275F4D4A" w14:textId="17B7C0A0"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 xml:space="preserve">osoba oprávněná jednat ve věcech </w:t>
      </w:r>
      <w:r w:rsidR="0065206D" w:rsidRPr="00D708F0">
        <w:rPr>
          <w:rFonts w:asciiTheme="minorHAnsi" w:hAnsiTheme="minorHAnsi" w:cs="Calibri"/>
          <w:sz w:val="20"/>
        </w:rPr>
        <w:t xml:space="preserve">smluvních: </w:t>
      </w:r>
      <w:r w:rsidR="0065206D" w:rsidRPr="00D708F0">
        <w:rPr>
          <w:rFonts w:asciiTheme="minorHAnsi" w:hAnsiTheme="minorHAnsi" w:cs="Calibri"/>
          <w:sz w:val="20"/>
        </w:rPr>
        <w:tab/>
      </w:r>
      <w:r w:rsidR="009F5245" w:rsidRPr="009F5245">
        <w:rPr>
          <w:rFonts w:ascii="Calibri" w:hAnsi="Calibri" w:cs="Verdana"/>
          <w:color w:val="000000"/>
          <w:sz w:val="20"/>
        </w:rPr>
        <w:t>Bc. Martina Karbanová, starostka</w:t>
      </w:r>
    </w:p>
    <w:p w14:paraId="275F4D4B" w14:textId="461DB963" w:rsidR="00DA03CA" w:rsidRPr="00D708F0"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ab/>
      </w:r>
      <w:r w:rsidRPr="00D708F0">
        <w:rPr>
          <w:rFonts w:asciiTheme="minorHAnsi" w:hAnsiTheme="minorHAnsi" w:cs="Calibri"/>
          <w:sz w:val="20"/>
        </w:rPr>
        <w:tab/>
      </w:r>
      <w:r w:rsidRPr="00D708F0">
        <w:rPr>
          <w:rFonts w:asciiTheme="minorHAnsi" w:hAnsiTheme="minorHAnsi" w:cs="Calibri"/>
          <w:sz w:val="20"/>
        </w:rPr>
        <w:tab/>
      </w:r>
      <w:r w:rsidRPr="00D708F0">
        <w:rPr>
          <w:rFonts w:asciiTheme="minorHAnsi" w:hAnsiTheme="minorHAnsi" w:cs="Calibri"/>
          <w:sz w:val="20"/>
        </w:rPr>
        <w:tab/>
      </w:r>
      <w:r w:rsidR="009F5245" w:rsidRPr="009F5245">
        <w:rPr>
          <w:rFonts w:asciiTheme="minorHAnsi" w:hAnsiTheme="minorHAnsi" w:cs="Calibri"/>
          <w:bCs/>
          <w:sz w:val="20"/>
        </w:rPr>
        <w:t>+420 725 021 116</w:t>
      </w:r>
      <w:r w:rsidRPr="00D708F0">
        <w:rPr>
          <w:rFonts w:asciiTheme="minorHAnsi" w:hAnsiTheme="minorHAnsi" w:cs="Calibri"/>
          <w:bCs/>
          <w:sz w:val="20"/>
        </w:rPr>
        <w:t>,</w:t>
      </w:r>
      <w:r w:rsidRPr="00D708F0">
        <w:rPr>
          <w:rFonts w:asciiTheme="minorHAnsi" w:hAnsiTheme="minorHAnsi" w:cs="Calibri"/>
          <w:sz w:val="20"/>
        </w:rPr>
        <w:t xml:space="preserve"> </w:t>
      </w:r>
      <w:r w:rsidR="009F5245" w:rsidRPr="009F5245">
        <w:rPr>
          <w:rFonts w:ascii="Calibri" w:hAnsi="Calibri" w:cs="Verdana"/>
          <w:color w:val="000000"/>
          <w:sz w:val="20"/>
        </w:rPr>
        <w:t>starosta@melnickevtelno.cz</w:t>
      </w:r>
    </w:p>
    <w:p w14:paraId="275F4D4C" w14:textId="77777777" w:rsidR="00DA03CA" w:rsidRPr="000B3E7D" w:rsidRDefault="00DA03CA" w:rsidP="00DA03CA">
      <w:pPr>
        <w:tabs>
          <w:tab w:val="left" w:pos="2340"/>
        </w:tabs>
        <w:jc w:val="both"/>
        <w:rPr>
          <w:rFonts w:asciiTheme="minorHAnsi" w:hAnsiTheme="minorHAnsi" w:cs="Calibri"/>
          <w:sz w:val="20"/>
        </w:rPr>
      </w:pPr>
      <w:r w:rsidRPr="00D708F0">
        <w:rPr>
          <w:rFonts w:asciiTheme="minorHAnsi" w:hAnsiTheme="minorHAnsi" w:cs="Calibri"/>
          <w:sz w:val="20"/>
        </w:rPr>
        <w:t xml:space="preserve">osoba oprávněná jednat ve věcech technických: </w:t>
      </w:r>
      <w:r w:rsidRPr="00D708F0">
        <w:rPr>
          <w:rFonts w:asciiTheme="minorHAnsi" w:hAnsiTheme="minorHAnsi" w:cs="Calibri"/>
          <w:sz w:val="20"/>
        </w:rPr>
        <w:tab/>
      </w:r>
      <w:r w:rsidR="006C1EFC" w:rsidRPr="0013217D">
        <w:rPr>
          <w:rFonts w:asciiTheme="minorHAnsi" w:hAnsiTheme="minorHAnsi" w:cs="Calibri"/>
          <w:sz w:val="20"/>
          <w:highlight w:val="green"/>
        </w:rPr>
        <w:t>.............................................</w:t>
      </w:r>
      <w:r w:rsidR="006C1EFC">
        <w:rPr>
          <w:rFonts w:asciiTheme="minorHAnsi" w:hAnsiTheme="minorHAnsi" w:cs="Calibri"/>
          <w:sz w:val="20"/>
        </w:rPr>
        <w:t xml:space="preserve"> </w:t>
      </w:r>
      <w:r w:rsidR="006C1EFC" w:rsidRPr="006C1EFC">
        <w:rPr>
          <w:rFonts w:asciiTheme="minorHAnsi" w:hAnsiTheme="minorHAnsi" w:cs="Calibri"/>
          <w:i/>
          <w:sz w:val="20"/>
        </w:rPr>
        <w:t>(doplní zadavatel)</w:t>
      </w:r>
      <w:r w:rsidRPr="000B3E7D">
        <w:rPr>
          <w:rFonts w:asciiTheme="minorHAnsi" w:hAnsiTheme="minorHAnsi" w:cs="Calibri"/>
          <w:sz w:val="20"/>
        </w:rPr>
        <w:t xml:space="preserve"> </w:t>
      </w:r>
    </w:p>
    <w:p w14:paraId="275F4D4D" w14:textId="77777777" w:rsidR="00DA03CA" w:rsidRPr="00D708F0" w:rsidRDefault="000B3E7D" w:rsidP="00DA03CA">
      <w:pPr>
        <w:tabs>
          <w:tab w:val="left" w:pos="2340"/>
        </w:tabs>
        <w:jc w:val="both"/>
        <w:rPr>
          <w:rFonts w:asciiTheme="minorHAnsi" w:eastAsia="Calibri" w:hAnsiTheme="minorHAnsi" w:cs="Arial"/>
          <w:sz w:val="20"/>
          <w:lang w:eastAsia="en-US"/>
        </w:rPr>
      </w:pP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Pr>
          <w:rFonts w:asciiTheme="minorHAnsi" w:hAnsiTheme="minorHAnsi" w:cs="Calibri"/>
          <w:sz w:val="20"/>
        </w:rPr>
        <w:tab/>
      </w:r>
      <w:r w:rsidR="00BB5019">
        <w:rPr>
          <w:rFonts w:asciiTheme="minorHAnsi" w:hAnsiTheme="minorHAnsi" w:cs="Calibri"/>
          <w:sz w:val="20"/>
        </w:rPr>
        <w:t xml:space="preserve">+420 </w:t>
      </w:r>
      <w:r w:rsidR="006C1EFC" w:rsidRPr="0013217D">
        <w:rPr>
          <w:rFonts w:asciiTheme="minorHAnsi" w:hAnsiTheme="minorHAnsi" w:cs="Calibri"/>
          <w:sz w:val="20"/>
          <w:highlight w:val="green"/>
        </w:rPr>
        <w:t>....................</w:t>
      </w:r>
      <w:r w:rsidR="00BB5019" w:rsidRPr="0013217D">
        <w:rPr>
          <w:rFonts w:asciiTheme="minorHAnsi" w:hAnsiTheme="minorHAnsi" w:cs="Calibri"/>
          <w:sz w:val="20"/>
          <w:highlight w:val="green"/>
        </w:rPr>
        <w:t xml:space="preserve">, </w:t>
      </w:r>
      <w:r w:rsidR="006C1EFC" w:rsidRPr="0013217D">
        <w:rPr>
          <w:rFonts w:asciiTheme="minorHAnsi" w:hAnsiTheme="minorHAnsi" w:cs="Calibri"/>
          <w:sz w:val="20"/>
          <w:highlight w:val="green"/>
        </w:rPr>
        <w:t>................</w:t>
      </w:r>
      <w:r w:rsidR="00BB5019" w:rsidRPr="0013217D">
        <w:rPr>
          <w:rFonts w:asciiTheme="minorHAnsi" w:hAnsiTheme="minorHAnsi" w:cs="Calibri"/>
          <w:sz w:val="20"/>
          <w:highlight w:val="green"/>
        </w:rPr>
        <w:t>@</w:t>
      </w:r>
      <w:r w:rsidR="006C1EFC" w:rsidRPr="0013217D">
        <w:rPr>
          <w:rFonts w:asciiTheme="minorHAnsi" w:hAnsiTheme="minorHAnsi" w:cs="Calibri"/>
          <w:sz w:val="20"/>
          <w:highlight w:val="green"/>
        </w:rPr>
        <w:t>..............</w:t>
      </w:r>
      <w:r w:rsidR="00BB5019" w:rsidRPr="0013217D">
        <w:rPr>
          <w:rFonts w:asciiTheme="minorHAnsi" w:hAnsiTheme="minorHAnsi" w:cs="Calibri"/>
          <w:sz w:val="20"/>
          <w:highlight w:val="green"/>
        </w:rPr>
        <w:t>.</w:t>
      </w:r>
      <w:proofErr w:type="spellStart"/>
      <w:r w:rsidR="00BB5019">
        <w:rPr>
          <w:rFonts w:asciiTheme="minorHAnsi" w:hAnsiTheme="minorHAnsi" w:cs="Calibri"/>
          <w:sz w:val="20"/>
        </w:rPr>
        <w:t>cz</w:t>
      </w:r>
      <w:proofErr w:type="spellEnd"/>
      <w:r w:rsidR="006C1EFC">
        <w:rPr>
          <w:rFonts w:asciiTheme="minorHAnsi" w:hAnsiTheme="minorHAnsi" w:cs="Calibri"/>
          <w:sz w:val="20"/>
        </w:rPr>
        <w:t xml:space="preserve"> </w:t>
      </w:r>
      <w:r w:rsidR="006C1EFC" w:rsidRPr="006C1EFC">
        <w:rPr>
          <w:rFonts w:asciiTheme="minorHAnsi" w:hAnsiTheme="minorHAnsi" w:cs="Calibri"/>
          <w:i/>
          <w:sz w:val="20"/>
        </w:rPr>
        <w:t>(doplní zadavatel)</w:t>
      </w:r>
    </w:p>
    <w:p w14:paraId="275F4D4E" w14:textId="77777777" w:rsidR="00DA03CA" w:rsidRPr="00D708F0" w:rsidRDefault="00DA03CA" w:rsidP="00DA03CA">
      <w:pPr>
        <w:spacing w:after="240"/>
        <w:rPr>
          <w:rFonts w:asciiTheme="minorHAnsi" w:hAnsiTheme="minorHAnsi"/>
          <w:b/>
          <w:sz w:val="20"/>
        </w:rPr>
      </w:pPr>
      <w:r w:rsidRPr="00D708F0">
        <w:rPr>
          <w:rFonts w:asciiTheme="minorHAnsi" w:hAnsiTheme="minorHAnsi"/>
          <w:b/>
          <w:sz w:val="20"/>
        </w:rPr>
        <w:t>a</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4A0" w:firstRow="1" w:lastRow="0" w:firstColumn="1" w:lastColumn="0" w:noHBand="0" w:noVBand="1"/>
      </w:tblPr>
      <w:tblGrid>
        <w:gridCol w:w="3652"/>
        <w:gridCol w:w="6038"/>
      </w:tblGrid>
      <w:tr w:rsidR="00DA03CA" w:rsidRPr="00D708F0" w14:paraId="275F4D51" w14:textId="77777777" w:rsidTr="00E95824">
        <w:trPr>
          <w:trHeight w:hRule="exact" w:val="624"/>
        </w:trPr>
        <w:tc>
          <w:tcPr>
            <w:tcW w:w="3652" w:type="dxa"/>
            <w:shd w:val="clear" w:color="auto" w:fill="FFFF99"/>
          </w:tcPr>
          <w:p w14:paraId="275F4D4F" w14:textId="77777777" w:rsidR="00DA03CA" w:rsidRPr="00D708F0" w:rsidRDefault="00DA03CA" w:rsidP="00E95824">
            <w:pPr>
              <w:rPr>
                <w:rFonts w:asciiTheme="minorHAnsi" w:eastAsia="Calibri" w:hAnsiTheme="minorHAnsi" w:cs="Arial"/>
                <w:b/>
                <w:sz w:val="20"/>
                <w:lang w:eastAsia="en-US"/>
              </w:rPr>
            </w:pPr>
            <w:r w:rsidRPr="00D708F0">
              <w:rPr>
                <w:rFonts w:asciiTheme="minorHAnsi" w:eastAsia="Calibri" w:hAnsiTheme="minorHAnsi" w:cs="Arial"/>
                <w:b/>
                <w:sz w:val="20"/>
                <w:lang w:eastAsia="en-US"/>
              </w:rPr>
              <w:t>Zhotovitel:</w:t>
            </w:r>
          </w:p>
        </w:tc>
        <w:tc>
          <w:tcPr>
            <w:tcW w:w="6038" w:type="dxa"/>
            <w:shd w:val="clear" w:color="auto" w:fill="FFFF99"/>
          </w:tcPr>
          <w:p w14:paraId="275F4D50" w14:textId="77777777" w:rsidR="00DA03CA" w:rsidRPr="00D708F0" w:rsidRDefault="00DA03CA" w:rsidP="00E95824">
            <w:pPr>
              <w:rPr>
                <w:rFonts w:asciiTheme="minorHAnsi" w:eastAsia="Calibri" w:hAnsiTheme="minorHAnsi" w:cs="Arial"/>
                <w:b/>
                <w:sz w:val="20"/>
                <w:lang w:eastAsia="en-US"/>
              </w:rPr>
            </w:pPr>
          </w:p>
        </w:tc>
      </w:tr>
      <w:tr w:rsidR="00DA03CA" w:rsidRPr="00D708F0" w14:paraId="275F4D54" w14:textId="77777777" w:rsidTr="00E95824">
        <w:trPr>
          <w:trHeight w:hRule="exact" w:val="624"/>
        </w:trPr>
        <w:tc>
          <w:tcPr>
            <w:tcW w:w="3652" w:type="dxa"/>
            <w:shd w:val="clear" w:color="auto" w:fill="FFFF99"/>
          </w:tcPr>
          <w:p w14:paraId="275F4D52"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Oprávněný zástupce:</w:t>
            </w:r>
            <w:r w:rsidRPr="00D708F0">
              <w:rPr>
                <w:rFonts w:asciiTheme="minorHAnsi" w:eastAsia="Calibri" w:hAnsiTheme="minorHAnsi" w:cs="Arial"/>
                <w:b/>
                <w:bCs/>
                <w:sz w:val="20"/>
                <w:lang w:eastAsia="en-US"/>
              </w:rPr>
              <w:tab/>
            </w:r>
          </w:p>
        </w:tc>
        <w:tc>
          <w:tcPr>
            <w:tcW w:w="6038" w:type="dxa"/>
            <w:shd w:val="clear" w:color="auto" w:fill="FFFF99"/>
          </w:tcPr>
          <w:p w14:paraId="275F4D53" w14:textId="77777777" w:rsidR="00DA03CA" w:rsidRPr="00D708F0" w:rsidRDefault="00DA03CA" w:rsidP="00E95824">
            <w:pPr>
              <w:rPr>
                <w:rFonts w:asciiTheme="minorHAnsi" w:eastAsia="Calibri" w:hAnsiTheme="minorHAnsi" w:cs="Arial"/>
                <w:sz w:val="20"/>
                <w:lang w:eastAsia="en-US"/>
              </w:rPr>
            </w:pPr>
          </w:p>
        </w:tc>
      </w:tr>
      <w:tr w:rsidR="00DA03CA" w:rsidRPr="00D708F0" w14:paraId="275F4D57" w14:textId="77777777" w:rsidTr="00E95824">
        <w:trPr>
          <w:trHeight w:hRule="exact" w:val="624"/>
        </w:trPr>
        <w:tc>
          <w:tcPr>
            <w:tcW w:w="3652" w:type="dxa"/>
            <w:shd w:val="clear" w:color="auto" w:fill="FFFF99"/>
          </w:tcPr>
          <w:p w14:paraId="275F4D55" w14:textId="77777777" w:rsidR="00DA03CA" w:rsidRPr="00D708F0" w:rsidRDefault="00DA03CA" w:rsidP="00E95824">
            <w:pPr>
              <w:rPr>
                <w:rFonts w:asciiTheme="minorHAnsi" w:eastAsia="Calibri" w:hAnsiTheme="minorHAnsi" w:cs="Arial"/>
                <w:b/>
                <w:sz w:val="20"/>
                <w:lang w:eastAsia="en-US"/>
              </w:rPr>
            </w:pPr>
            <w:r w:rsidRPr="00D708F0">
              <w:rPr>
                <w:rFonts w:asciiTheme="minorHAnsi" w:eastAsia="Calibri" w:hAnsiTheme="minorHAnsi" w:cs="Arial"/>
                <w:b/>
                <w:sz w:val="20"/>
                <w:lang w:eastAsia="en-US"/>
              </w:rPr>
              <w:t xml:space="preserve">Zapsaný: </w:t>
            </w:r>
          </w:p>
        </w:tc>
        <w:tc>
          <w:tcPr>
            <w:tcW w:w="6038" w:type="dxa"/>
            <w:shd w:val="clear" w:color="auto" w:fill="FFFF99"/>
          </w:tcPr>
          <w:p w14:paraId="275F4D56"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sz w:val="20"/>
                <w:lang w:eastAsia="en-US"/>
              </w:rPr>
              <w:t xml:space="preserve">v OR vedeném ....................., oddíl ............, </w:t>
            </w:r>
            <w:proofErr w:type="spellStart"/>
            <w:r w:rsidRPr="00D708F0">
              <w:rPr>
                <w:rFonts w:asciiTheme="minorHAnsi" w:eastAsia="Calibri" w:hAnsiTheme="minorHAnsi" w:cs="Arial"/>
                <w:sz w:val="20"/>
                <w:lang w:eastAsia="en-US"/>
              </w:rPr>
              <w:t>vl</w:t>
            </w:r>
            <w:proofErr w:type="spellEnd"/>
            <w:r w:rsidRPr="00D708F0">
              <w:rPr>
                <w:rFonts w:asciiTheme="minorHAnsi" w:eastAsia="Calibri" w:hAnsiTheme="minorHAnsi" w:cs="Arial"/>
                <w:sz w:val="20"/>
                <w:lang w:eastAsia="en-US"/>
              </w:rPr>
              <w:t>. ..................</w:t>
            </w:r>
          </w:p>
        </w:tc>
      </w:tr>
      <w:tr w:rsidR="00DA03CA" w:rsidRPr="00D708F0" w14:paraId="275F4D5A" w14:textId="77777777" w:rsidTr="00E95824">
        <w:trPr>
          <w:trHeight w:hRule="exact" w:val="624"/>
        </w:trPr>
        <w:tc>
          <w:tcPr>
            <w:tcW w:w="3652" w:type="dxa"/>
            <w:shd w:val="clear" w:color="auto" w:fill="FFFF99"/>
          </w:tcPr>
          <w:p w14:paraId="275F4D58"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Právní forma:</w:t>
            </w:r>
          </w:p>
        </w:tc>
        <w:tc>
          <w:tcPr>
            <w:tcW w:w="6038" w:type="dxa"/>
            <w:shd w:val="clear" w:color="auto" w:fill="FFFF99"/>
          </w:tcPr>
          <w:p w14:paraId="275F4D59" w14:textId="77777777" w:rsidR="00DA03CA" w:rsidRPr="00D708F0" w:rsidRDefault="00DA03CA" w:rsidP="00E95824">
            <w:pPr>
              <w:rPr>
                <w:rFonts w:asciiTheme="minorHAnsi" w:eastAsia="Calibri" w:hAnsiTheme="minorHAnsi" w:cs="Arial"/>
                <w:sz w:val="20"/>
                <w:lang w:eastAsia="en-US"/>
              </w:rPr>
            </w:pPr>
          </w:p>
        </w:tc>
      </w:tr>
      <w:tr w:rsidR="00DA03CA" w:rsidRPr="00D708F0" w14:paraId="275F4D5D" w14:textId="77777777" w:rsidTr="00E95824">
        <w:trPr>
          <w:trHeight w:hRule="exact" w:val="624"/>
        </w:trPr>
        <w:tc>
          <w:tcPr>
            <w:tcW w:w="3652" w:type="dxa"/>
            <w:shd w:val="clear" w:color="auto" w:fill="FFFF99"/>
          </w:tcPr>
          <w:p w14:paraId="275F4D5B"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IČ/DIČ:</w:t>
            </w:r>
            <w:r w:rsidRPr="00D708F0">
              <w:rPr>
                <w:rFonts w:asciiTheme="minorHAnsi" w:eastAsia="Calibri" w:hAnsiTheme="minorHAnsi" w:cs="Arial"/>
                <w:bCs/>
                <w:sz w:val="20"/>
                <w:lang w:eastAsia="en-US"/>
              </w:rPr>
              <w:tab/>
            </w:r>
          </w:p>
        </w:tc>
        <w:tc>
          <w:tcPr>
            <w:tcW w:w="6038" w:type="dxa"/>
            <w:shd w:val="clear" w:color="auto" w:fill="FFFF99"/>
          </w:tcPr>
          <w:p w14:paraId="275F4D5C" w14:textId="77777777" w:rsidR="00DA03CA" w:rsidRPr="00D708F0" w:rsidRDefault="00DA03CA" w:rsidP="00E95824">
            <w:pPr>
              <w:rPr>
                <w:rFonts w:asciiTheme="minorHAnsi" w:eastAsia="Calibri" w:hAnsiTheme="minorHAnsi" w:cs="Arial"/>
                <w:sz w:val="20"/>
                <w:lang w:eastAsia="en-US"/>
              </w:rPr>
            </w:pPr>
          </w:p>
        </w:tc>
      </w:tr>
      <w:tr w:rsidR="00DA03CA" w:rsidRPr="00D708F0" w14:paraId="275F4D60" w14:textId="77777777" w:rsidTr="00E95824">
        <w:trPr>
          <w:trHeight w:hRule="exact" w:val="624"/>
        </w:trPr>
        <w:tc>
          <w:tcPr>
            <w:tcW w:w="3652" w:type="dxa"/>
            <w:shd w:val="clear" w:color="auto" w:fill="FFFF99"/>
          </w:tcPr>
          <w:p w14:paraId="275F4D5E" w14:textId="77777777" w:rsidR="00DA03CA" w:rsidRPr="00D708F0" w:rsidRDefault="00DA03CA" w:rsidP="00E95824">
            <w:pPr>
              <w:rPr>
                <w:rFonts w:asciiTheme="minorHAnsi" w:eastAsia="Calibri" w:hAnsiTheme="minorHAnsi" w:cs="Arial"/>
                <w:sz w:val="20"/>
                <w:lang w:eastAsia="en-US"/>
              </w:rPr>
            </w:pPr>
            <w:r w:rsidRPr="00D708F0">
              <w:rPr>
                <w:rFonts w:asciiTheme="minorHAnsi" w:eastAsia="Calibri" w:hAnsiTheme="minorHAnsi" w:cs="Arial"/>
                <w:b/>
                <w:bCs/>
                <w:sz w:val="20"/>
                <w:lang w:eastAsia="en-US"/>
              </w:rPr>
              <w:t>Sídlo podnikání:</w:t>
            </w:r>
          </w:p>
        </w:tc>
        <w:tc>
          <w:tcPr>
            <w:tcW w:w="6038" w:type="dxa"/>
            <w:shd w:val="clear" w:color="auto" w:fill="FFFF99"/>
          </w:tcPr>
          <w:p w14:paraId="275F4D5F" w14:textId="77777777" w:rsidR="00DA03CA" w:rsidRPr="00D708F0" w:rsidRDefault="00DA03CA" w:rsidP="00E95824">
            <w:pPr>
              <w:rPr>
                <w:rFonts w:asciiTheme="minorHAnsi" w:eastAsia="Calibri" w:hAnsiTheme="minorHAnsi" w:cs="Arial"/>
                <w:sz w:val="20"/>
                <w:lang w:eastAsia="en-US"/>
              </w:rPr>
            </w:pPr>
          </w:p>
        </w:tc>
      </w:tr>
      <w:tr w:rsidR="00EC3D21" w:rsidRPr="00D708F0" w14:paraId="275F4D63" w14:textId="77777777" w:rsidTr="00E95824">
        <w:trPr>
          <w:trHeight w:hRule="exact" w:val="624"/>
        </w:trPr>
        <w:tc>
          <w:tcPr>
            <w:tcW w:w="3652" w:type="dxa"/>
            <w:shd w:val="clear" w:color="auto" w:fill="FFFF99"/>
          </w:tcPr>
          <w:p w14:paraId="275F4D61" w14:textId="77777777" w:rsidR="00EC3D21" w:rsidRPr="00D708F0" w:rsidRDefault="00EC3D21" w:rsidP="00E7407A">
            <w:pPr>
              <w:rPr>
                <w:rFonts w:asciiTheme="minorHAnsi" w:eastAsia="Calibri" w:hAnsiTheme="minorHAnsi" w:cs="Arial"/>
                <w:b/>
                <w:bCs/>
                <w:sz w:val="20"/>
                <w:lang w:eastAsia="en-US"/>
              </w:rPr>
            </w:pPr>
            <w:r>
              <w:rPr>
                <w:rFonts w:asciiTheme="minorHAnsi" w:eastAsia="Calibri" w:hAnsiTheme="minorHAnsi" w:cs="Arial"/>
                <w:b/>
                <w:bCs/>
                <w:sz w:val="20"/>
                <w:lang w:eastAsia="en-US"/>
              </w:rPr>
              <w:t>Bankovní spojení:</w:t>
            </w:r>
          </w:p>
        </w:tc>
        <w:tc>
          <w:tcPr>
            <w:tcW w:w="6038" w:type="dxa"/>
            <w:shd w:val="clear" w:color="auto" w:fill="FFFF99"/>
          </w:tcPr>
          <w:p w14:paraId="275F4D62" w14:textId="77777777" w:rsidR="00EC3D21" w:rsidRPr="00D708F0" w:rsidRDefault="00EC3D21" w:rsidP="00E7407A">
            <w:pPr>
              <w:rPr>
                <w:rFonts w:asciiTheme="minorHAnsi" w:eastAsia="Calibri" w:hAnsiTheme="minorHAnsi" w:cs="Arial"/>
                <w:sz w:val="20"/>
                <w:lang w:eastAsia="en-US"/>
              </w:rPr>
            </w:pPr>
          </w:p>
        </w:tc>
      </w:tr>
      <w:tr w:rsidR="00EC3D21" w:rsidRPr="00D708F0" w14:paraId="275F4D67" w14:textId="77777777" w:rsidTr="00E95824">
        <w:trPr>
          <w:trHeight w:hRule="exact" w:val="624"/>
        </w:trPr>
        <w:tc>
          <w:tcPr>
            <w:tcW w:w="3652" w:type="dxa"/>
            <w:shd w:val="clear" w:color="auto" w:fill="FFFF99"/>
          </w:tcPr>
          <w:p w14:paraId="275F4D64" w14:textId="77777777" w:rsidR="00EC3D21" w:rsidRPr="00D708F0" w:rsidRDefault="00EC3D21" w:rsidP="004A0D2E">
            <w:pPr>
              <w:rPr>
                <w:rFonts w:asciiTheme="minorHAnsi" w:eastAsia="Calibri" w:hAnsiTheme="minorHAnsi" w:cs="Arial"/>
                <w:sz w:val="20"/>
                <w:lang w:eastAsia="en-US"/>
              </w:rPr>
            </w:pPr>
            <w:r w:rsidRPr="00D708F0">
              <w:rPr>
                <w:rFonts w:asciiTheme="minorHAnsi" w:eastAsia="Calibri" w:hAnsiTheme="minorHAnsi" w:cs="Arial"/>
                <w:bCs/>
                <w:sz w:val="20"/>
                <w:lang w:eastAsia="en-US"/>
              </w:rPr>
              <w:t xml:space="preserve">osoba oprávněná jednat ve věcech smluvních: </w:t>
            </w:r>
          </w:p>
        </w:tc>
        <w:tc>
          <w:tcPr>
            <w:tcW w:w="6038" w:type="dxa"/>
            <w:shd w:val="clear" w:color="auto" w:fill="FFFF99"/>
          </w:tcPr>
          <w:p w14:paraId="275F4D65" w14:textId="77777777" w:rsidR="00EC3D21" w:rsidRPr="00D708F0" w:rsidRDefault="00EC3D21" w:rsidP="00E95824">
            <w:pPr>
              <w:rPr>
                <w:rFonts w:asciiTheme="minorHAnsi" w:eastAsia="Calibri" w:hAnsiTheme="minorHAnsi" w:cs="Arial"/>
                <w:sz w:val="20"/>
                <w:lang w:eastAsia="en-US"/>
              </w:rPr>
            </w:pPr>
          </w:p>
          <w:p w14:paraId="275F4D66" w14:textId="77777777" w:rsidR="00EC3D21" w:rsidRPr="00D708F0" w:rsidRDefault="00EC3D21" w:rsidP="00E95824">
            <w:pPr>
              <w:rPr>
                <w:rFonts w:asciiTheme="minorHAnsi" w:eastAsia="Calibri" w:hAnsiTheme="minorHAnsi" w:cs="Arial"/>
                <w:sz w:val="20"/>
                <w:lang w:eastAsia="en-US"/>
              </w:rPr>
            </w:pPr>
          </w:p>
        </w:tc>
      </w:tr>
      <w:tr w:rsidR="00EC3D21" w:rsidRPr="00D708F0" w14:paraId="275F4D6A" w14:textId="77777777" w:rsidTr="00F7027E">
        <w:trPr>
          <w:trHeight w:hRule="exact" w:val="588"/>
        </w:trPr>
        <w:tc>
          <w:tcPr>
            <w:tcW w:w="9690" w:type="dxa"/>
            <w:gridSpan w:val="2"/>
            <w:shd w:val="clear" w:color="auto" w:fill="FFFF99"/>
          </w:tcPr>
          <w:p w14:paraId="275F4D68" w14:textId="77777777" w:rsidR="00EC3D21" w:rsidRDefault="00EC3D21" w:rsidP="00E95824">
            <w:pPr>
              <w:rPr>
                <w:rFonts w:asciiTheme="minorHAnsi" w:eastAsia="Calibri" w:hAnsiTheme="minorHAnsi" w:cs="Arial"/>
                <w:sz w:val="20"/>
                <w:lang w:eastAsia="en-US"/>
              </w:rPr>
            </w:pPr>
          </w:p>
          <w:p w14:paraId="275F4D69" w14:textId="77777777" w:rsidR="00EC3D21" w:rsidRPr="00D708F0" w:rsidRDefault="00EC3D21" w:rsidP="00E95824">
            <w:pPr>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 ........................................, e-mail: ........................................</w:t>
            </w:r>
          </w:p>
        </w:tc>
      </w:tr>
      <w:tr w:rsidR="00EC3D21" w:rsidRPr="00D708F0" w14:paraId="275F4D6E" w14:textId="77777777" w:rsidTr="00E95824">
        <w:trPr>
          <w:trHeight w:hRule="exact" w:val="573"/>
        </w:trPr>
        <w:tc>
          <w:tcPr>
            <w:tcW w:w="3652" w:type="dxa"/>
            <w:shd w:val="clear" w:color="auto" w:fill="FFFF99"/>
          </w:tcPr>
          <w:p w14:paraId="275F4D6B" w14:textId="77777777" w:rsidR="00EC3D21" w:rsidRPr="00D708F0" w:rsidRDefault="00EC3D21" w:rsidP="00E95824">
            <w:pPr>
              <w:rPr>
                <w:rFonts w:asciiTheme="minorHAnsi" w:eastAsia="Calibri" w:hAnsiTheme="minorHAnsi" w:cs="Arial"/>
                <w:bCs/>
                <w:sz w:val="20"/>
                <w:lang w:eastAsia="en-US"/>
              </w:rPr>
            </w:pPr>
            <w:r w:rsidRPr="00D708F0">
              <w:rPr>
                <w:rFonts w:asciiTheme="minorHAnsi" w:eastAsia="Calibri" w:hAnsiTheme="minorHAnsi" w:cs="Arial"/>
                <w:bCs/>
                <w:sz w:val="20"/>
                <w:lang w:eastAsia="en-US"/>
              </w:rPr>
              <w:t>osoba oprávněná jednat ve věcech technických:</w:t>
            </w:r>
          </w:p>
        </w:tc>
        <w:tc>
          <w:tcPr>
            <w:tcW w:w="6038" w:type="dxa"/>
            <w:shd w:val="clear" w:color="auto" w:fill="FFFF99"/>
          </w:tcPr>
          <w:p w14:paraId="275F4D6C" w14:textId="77777777" w:rsidR="00EC3D21" w:rsidRPr="00D708F0" w:rsidRDefault="00EC3D21" w:rsidP="00E95824">
            <w:pPr>
              <w:rPr>
                <w:rFonts w:asciiTheme="minorHAnsi" w:eastAsia="Calibri" w:hAnsiTheme="minorHAnsi" w:cs="Arial"/>
                <w:sz w:val="20"/>
                <w:lang w:eastAsia="en-US"/>
              </w:rPr>
            </w:pPr>
          </w:p>
          <w:p w14:paraId="275F4D6D" w14:textId="77777777" w:rsidR="00EC3D21" w:rsidRPr="00D708F0" w:rsidRDefault="00EC3D21" w:rsidP="00E95824">
            <w:pPr>
              <w:rPr>
                <w:rFonts w:asciiTheme="minorHAnsi" w:eastAsia="Calibri" w:hAnsiTheme="minorHAnsi" w:cs="Arial"/>
                <w:sz w:val="20"/>
                <w:lang w:eastAsia="en-US"/>
              </w:rPr>
            </w:pPr>
          </w:p>
        </w:tc>
      </w:tr>
      <w:tr w:rsidR="00EC3D21" w:rsidRPr="00D708F0" w14:paraId="275F4D71" w14:textId="77777777" w:rsidTr="00E95824">
        <w:trPr>
          <w:trHeight w:hRule="exact" w:val="557"/>
        </w:trPr>
        <w:tc>
          <w:tcPr>
            <w:tcW w:w="9690" w:type="dxa"/>
            <w:gridSpan w:val="2"/>
            <w:shd w:val="clear" w:color="auto" w:fill="FFFF99"/>
          </w:tcPr>
          <w:p w14:paraId="275F4D6F" w14:textId="77777777" w:rsidR="00EC3D21" w:rsidRDefault="00EC3D21" w:rsidP="00E95824">
            <w:pPr>
              <w:rPr>
                <w:rFonts w:asciiTheme="minorHAnsi" w:eastAsia="Calibri" w:hAnsiTheme="minorHAnsi" w:cs="Arial"/>
                <w:sz w:val="20"/>
                <w:lang w:eastAsia="en-US"/>
              </w:rPr>
            </w:pPr>
          </w:p>
          <w:p w14:paraId="275F4D70" w14:textId="77777777" w:rsidR="00EC3D21" w:rsidRPr="00D708F0" w:rsidRDefault="00EC3D21" w:rsidP="00E95824">
            <w:pPr>
              <w:rPr>
                <w:rFonts w:asciiTheme="minorHAnsi" w:eastAsia="Calibri" w:hAnsiTheme="minorHAnsi" w:cs="Arial"/>
                <w:sz w:val="20"/>
                <w:lang w:eastAsia="en-US"/>
              </w:rPr>
            </w:pPr>
            <w:r w:rsidRPr="00D708F0">
              <w:rPr>
                <w:rFonts w:asciiTheme="minorHAnsi" w:eastAsia="Calibri" w:hAnsiTheme="minorHAnsi" w:cs="Arial"/>
                <w:sz w:val="20"/>
                <w:lang w:eastAsia="en-US"/>
              </w:rPr>
              <w:t>kontaktní údaje: telefon: ........................................, e-mail: ........................................</w:t>
            </w:r>
          </w:p>
        </w:tc>
      </w:tr>
    </w:tbl>
    <w:p w14:paraId="275F4D72" w14:textId="49099543" w:rsidR="006C1EFC" w:rsidRDefault="006C1EFC">
      <w:pPr>
        <w:spacing w:after="200" w:line="276" w:lineRule="auto"/>
        <w:rPr>
          <w:rFonts w:asciiTheme="minorHAnsi" w:eastAsia="Calibri" w:hAnsiTheme="minorHAnsi" w:cs="Arial"/>
          <w:b/>
          <w:sz w:val="20"/>
          <w:lang w:eastAsia="en-US"/>
        </w:rPr>
      </w:pPr>
    </w:p>
    <w:p w14:paraId="275F4D73" w14:textId="77777777" w:rsidR="00DA03CA" w:rsidRDefault="000013FD" w:rsidP="005E260D">
      <w:pPr>
        <w:pStyle w:val="Odstavecseseznamem"/>
        <w:numPr>
          <w:ilvl w:val="0"/>
          <w:numId w:val="4"/>
        </w:numPr>
        <w:spacing w:before="120" w:after="120"/>
        <w:jc w:val="center"/>
        <w:rPr>
          <w:rFonts w:asciiTheme="minorHAnsi" w:hAnsiTheme="minorHAnsi" w:cs="Calibri"/>
          <w:b/>
          <w:sz w:val="20"/>
        </w:rPr>
      </w:pPr>
      <w:r>
        <w:rPr>
          <w:rFonts w:asciiTheme="minorHAnsi" w:hAnsiTheme="minorHAnsi" w:cs="Calibri"/>
          <w:b/>
          <w:sz w:val="20"/>
        </w:rPr>
        <w:t>PREAMBULE</w:t>
      </w:r>
    </w:p>
    <w:p w14:paraId="275F4D74" w14:textId="1822B5A3" w:rsidR="00634631" w:rsidRPr="00634631" w:rsidRDefault="00634631" w:rsidP="00634631">
      <w:pPr>
        <w:spacing w:before="120"/>
        <w:jc w:val="both"/>
        <w:rPr>
          <w:rFonts w:asciiTheme="minorHAnsi" w:hAnsiTheme="minorHAnsi" w:cs="Calibri"/>
          <w:sz w:val="20"/>
        </w:rPr>
      </w:pPr>
      <w:r w:rsidRPr="00634631">
        <w:rPr>
          <w:rFonts w:asciiTheme="minorHAnsi" w:hAnsiTheme="minorHAnsi" w:cs="Calibri"/>
          <w:sz w:val="20"/>
        </w:rPr>
        <w:t xml:space="preserve">Tato Smlouva se uzavírá na základě výsledku související veřejné zakázky vedené pod názvem: </w:t>
      </w:r>
      <w:r w:rsidR="00DE6B25" w:rsidRPr="00DE6B25">
        <w:rPr>
          <w:rFonts w:ascii="Calibri" w:hAnsi="Calibri" w:cs="Verdana"/>
          <w:b/>
          <w:bCs/>
          <w:color w:val="000000"/>
          <w:sz w:val="20"/>
        </w:rPr>
        <w:t>Rekonstrukce autobusové zastávky</w:t>
      </w:r>
      <w:r w:rsidR="0013217D">
        <w:rPr>
          <w:rFonts w:ascii="Calibri" w:hAnsi="Calibri" w:cs="Verdana"/>
          <w:b/>
          <w:bCs/>
          <w:color w:val="000000"/>
          <w:sz w:val="20"/>
        </w:rPr>
        <w:t>.</w:t>
      </w:r>
      <w:r w:rsidRPr="00634631">
        <w:rPr>
          <w:rFonts w:asciiTheme="minorHAnsi" w:hAnsiTheme="minorHAnsi" w:cs="Calibri"/>
          <w:sz w:val="20"/>
        </w:rPr>
        <w:t xml:space="preserve"> Objednatel jako zadavatel veřejné zakázky vybral v zadávacím ří</w:t>
      </w:r>
      <w:r w:rsidR="00FF3799">
        <w:rPr>
          <w:rFonts w:asciiTheme="minorHAnsi" w:hAnsiTheme="minorHAnsi" w:cs="Calibri"/>
          <w:sz w:val="20"/>
        </w:rPr>
        <w:t xml:space="preserve">zení provedeném </w:t>
      </w:r>
      <w:r w:rsidR="0065206D" w:rsidRPr="0065206D">
        <w:rPr>
          <w:rFonts w:asciiTheme="minorHAnsi" w:hAnsiTheme="minorHAnsi" w:cs="Calibri"/>
          <w:sz w:val="20"/>
        </w:rPr>
        <w:t xml:space="preserve">v souladu se zásadami zákona č. 134/2016 Sb., o zadávání veřejných zakázek (dále také jako „ZZVZ“) a v souladu </w:t>
      </w:r>
      <w:r w:rsidR="009F5245" w:rsidRPr="009F5245">
        <w:rPr>
          <w:rFonts w:asciiTheme="minorHAnsi" w:hAnsiTheme="minorHAnsi" w:cs="Calibri"/>
          <w:sz w:val="20"/>
        </w:rPr>
        <w:t>se Směrnicí č. 1/2017 k zadávání veřejných zakázek malého rozsahu obce Mělnické Vtelno</w:t>
      </w:r>
      <w:r w:rsidR="0065206D">
        <w:rPr>
          <w:rFonts w:asciiTheme="minorHAnsi" w:hAnsiTheme="minorHAnsi" w:cs="Calibri"/>
          <w:sz w:val="20"/>
        </w:rPr>
        <w:t xml:space="preserve"> </w:t>
      </w:r>
      <w:r w:rsidRPr="00634631">
        <w:rPr>
          <w:rFonts w:asciiTheme="minorHAnsi" w:hAnsiTheme="minorHAnsi" w:cs="Calibri"/>
          <w:sz w:val="20"/>
        </w:rPr>
        <w:t>nabídku Zhotovitele, která splnila požadavky Objednatele uvedené v zadávací dokumentaci, podmínky zákona o veřejných zakázkách a byla vyhodnocena jako nejv</w:t>
      </w:r>
      <w:r w:rsidR="00630184">
        <w:rPr>
          <w:rFonts w:asciiTheme="minorHAnsi" w:hAnsiTheme="minorHAnsi" w:cs="Calibri"/>
          <w:sz w:val="20"/>
        </w:rPr>
        <w:t>ý</w:t>
      </w:r>
      <w:r w:rsidRPr="00634631">
        <w:rPr>
          <w:rFonts w:asciiTheme="minorHAnsi" w:hAnsiTheme="minorHAnsi" w:cs="Calibri"/>
          <w:sz w:val="20"/>
        </w:rPr>
        <w:t xml:space="preserve">hodnější. </w:t>
      </w:r>
    </w:p>
    <w:p w14:paraId="275F4D75" w14:textId="77777777" w:rsidR="00630184" w:rsidRDefault="00634631" w:rsidP="00634631">
      <w:pPr>
        <w:spacing w:after="120"/>
        <w:jc w:val="both"/>
        <w:rPr>
          <w:rFonts w:asciiTheme="minorHAnsi" w:hAnsiTheme="minorHAnsi" w:cs="Calibri"/>
          <w:sz w:val="20"/>
        </w:rPr>
      </w:pPr>
      <w:r w:rsidRPr="00634631">
        <w:rPr>
          <w:rFonts w:asciiTheme="minorHAnsi" w:hAnsiTheme="minorHAnsi" w:cs="Calibri"/>
          <w:sz w:val="20"/>
        </w:rPr>
        <w:t>Zhotovitel výpisem z obchodního rejstříku, resp. příslušnými živnostenskými oprávněními dokládá, že je způsobilý uskutečnit předmět plnění v požadovaném rozsahu podle této Smlouvy a prohlašuje, že je vybaven potřebnými materiálními, technickými a organizačními prostředky k jeho realizaci.</w:t>
      </w:r>
      <w:r w:rsidR="00630184" w:rsidRPr="00630184">
        <w:t xml:space="preserve"> </w:t>
      </w:r>
    </w:p>
    <w:p w14:paraId="275F4D76" w14:textId="77777777" w:rsidR="00634631" w:rsidRDefault="00630184" w:rsidP="00634631">
      <w:pPr>
        <w:spacing w:after="120"/>
        <w:jc w:val="both"/>
        <w:rPr>
          <w:rFonts w:asciiTheme="minorHAnsi" w:hAnsiTheme="minorHAnsi" w:cs="Calibri"/>
          <w:sz w:val="20"/>
        </w:rPr>
      </w:pPr>
      <w:r w:rsidRPr="00630184">
        <w:rPr>
          <w:rFonts w:asciiTheme="minorHAnsi" w:hAnsiTheme="minorHAnsi" w:cs="Calibri"/>
          <w:sz w:val="20"/>
        </w:rPr>
        <w:t>Objednatel se zavazuje realizovaný předmět smlouvy, resp. jeho jednotlivé části převzít a zaplatit za ně sjednanou cenu ve výši, způsobem a za podmínek uvedených v této smlouvě.</w:t>
      </w:r>
    </w:p>
    <w:p w14:paraId="275F4D77" w14:textId="77777777" w:rsidR="00634631" w:rsidRPr="00634631" w:rsidRDefault="00634631" w:rsidP="00634631">
      <w:pPr>
        <w:spacing w:before="120" w:after="120"/>
        <w:rPr>
          <w:rFonts w:asciiTheme="minorHAnsi" w:hAnsiTheme="minorHAnsi" w:cs="Calibri"/>
          <w:b/>
          <w:sz w:val="20"/>
        </w:rPr>
      </w:pPr>
    </w:p>
    <w:p w14:paraId="275F4D78" w14:textId="77777777" w:rsidR="00634631" w:rsidRDefault="00634631" w:rsidP="005E260D">
      <w:pPr>
        <w:pStyle w:val="Odstavecseseznamem"/>
        <w:numPr>
          <w:ilvl w:val="0"/>
          <w:numId w:val="4"/>
        </w:numPr>
        <w:spacing w:before="120" w:after="120"/>
        <w:jc w:val="center"/>
        <w:rPr>
          <w:rFonts w:asciiTheme="minorHAnsi" w:hAnsiTheme="minorHAnsi" w:cs="Calibri"/>
          <w:b/>
          <w:sz w:val="20"/>
        </w:rPr>
      </w:pPr>
      <w:r w:rsidRPr="00634631">
        <w:rPr>
          <w:rFonts w:asciiTheme="minorHAnsi" w:hAnsiTheme="minorHAnsi" w:cs="Calibri"/>
          <w:b/>
          <w:sz w:val="20"/>
        </w:rPr>
        <w:t>PŘEDMĚT DÍLA</w:t>
      </w:r>
    </w:p>
    <w:p w14:paraId="39A1DE47" w14:textId="20AC2022" w:rsidR="0065206D" w:rsidRDefault="0065206D" w:rsidP="00DE6B25">
      <w:pPr>
        <w:pStyle w:val="Odstavecseseznamem"/>
        <w:numPr>
          <w:ilvl w:val="1"/>
          <w:numId w:val="4"/>
        </w:numPr>
        <w:spacing w:before="120" w:after="120"/>
        <w:jc w:val="both"/>
        <w:rPr>
          <w:rFonts w:asciiTheme="minorHAnsi" w:hAnsiTheme="minorHAnsi" w:cs="Calibri"/>
          <w:bCs/>
          <w:sz w:val="20"/>
        </w:rPr>
      </w:pPr>
      <w:r w:rsidRPr="0065206D">
        <w:rPr>
          <w:rFonts w:asciiTheme="minorHAnsi" w:hAnsiTheme="minorHAnsi" w:cs="Calibri"/>
          <w:bCs/>
          <w:sz w:val="20"/>
        </w:rPr>
        <w:t xml:space="preserve">Předmětem </w:t>
      </w:r>
      <w:r w:rsidR="009F5245">
        <w:rPr>
          <w:rFonts w:asciiTheme="minorHAnsi" w:hAnsiTheme="minorHAnsi" w:cs="Calibri"/>
          <w:bCs/>
          <w:sz w:val="20"/>
        </w:rPr>
        <w:t xml:space="preserve">díla je </w:t>
      </w:r>
      <w:r w:rsidR="00DE6B25" w:rsidRPr="00DE6B25">
        <w:rPr>
          <w:rFonts w:asciiTheme="minorHAnsi" w:hAnsiTheme="minorHAnsi" w:cs="Calibri"/>
          <w:bCs/>
          <w:sz w:val="20"/>
        </w:rPr>
        <w:t>rekonstrukce autobusové zastávky při silnici I/16 v obci Radouň</w:t>
      </w:r>
      <w:r w:rsidR="009F5245" w:rsidRPr="009F5245">
        <w:rPr>
          <w:rFonts w:asciiTheme="minorHAnsi" w:hAnsiTheme="minorHAnsi" w:cs="Calibri"/>
          <w:bCs/>
          <w:sz w:val="20"/>
        </w:rPr>
        <w:t>.</w:t>
      </w:r>
      <w:r w:rsidRPr="0065206D">
        <w:rPr>
          <w:rFonts w:asciiTheme="minorHAnsi" w:hAnsiTheme="minorHAnsi" w:cs="Calibri"/>
          <w:bCs/>
          <w:sz w:val="20"/>
        </w:rPr>
        <w:t xml:space="preserve"> </w:t>
      </w:r>
    </w:p>
    <w:p w14:paraId="275F4D7B" w14:textId="2E1535F0" w:rsidR="00A21913" w:rsidRPr="009F5245" w:rsidRDefault="00630184" w:rsidP="00DE6B25">
      <w:pPr>
        <w:pStyle w:val="Odstavecseseznamem"/>
        <w:numPr>
          <w:ilvl w:val="1"/>
          <w:numId w:val="4"/>
        </w:numPr>
        <w:spacing w:before="120" w:after="120"/>
        <w:jc w:val="both"/>
        <w:rPr>
          <w:rFonts w:ascii="Calibri" w:hAnsi="Calibri"/>
          <w:bCs/>
          <w:i/>
          <w:sz w:val="20"/>
        </w:rPr>
      </w:pPr>
      <w:r w:rsidRPr="00FF3799">
        <w:rPr>
          <w:rFonts w:asciiTheme="minorHAnsi" w:hAnsiTheme="minorHAnsi" w:cs="Calibri"/>
          <w:sz w:val="20"/>
        </w:rPr>
        <w:t xml:space="preserve">Předmětem díla je provedení akce </w:t>
      </w:r>
      <w:r w:rsidR="00DE6B25" w:rsidRPr="00DE6B25">
        <w:rPr>
          <w:rFonts w:ascii="Calibri" w:hAnsi="Calibri" w:cs="Verdana"/>
          <w:b/>
          <w:bCs/>
          <w:color w:val="000000"/>
          <w:sz w:val="20"/>
        </w:rPr>
        <w:t>Rekonstrukce autobusové zastávky</w:t>
      </w:r>
      <w:r w:rsidR="00842E82">
        <w:rPr>
          <w:rFonts w:ascii="Calibri" w:hAnsi="Calibri" w:cs="Verdana"/>
          <w:b/>
          <w:bCs/>
          <w:color w:val="000000"/>
          <w:sz w:val="20"/>
        </w:rPr>
        <w:t>,</w:t>
      </w:r>
      <w:r w:rsidRPr="00FF3799">
        <w:rPr>
          <w:rFonts w:asciiTheme="minorHAnsi" w:hAnsiTheme="minorHAnsi" w:cs="Calibri"/>
          <w:sz w:val="20"/>
        </w:rPr>
        <w:t xml:space="preserve"> a to v souladu s</w:t>
      </w:r>
      <w:r w:rsidR="00533FB6" w:rsidRPr="00FF3799">
        <w:rPr>
          <w:rFonts w:asciiTheme="minorHAnsi" w:hAnsiTheme="minorHAnsi" w:cs="Calibri"/>
          <w:sz w:val="20"/>
        </w:rPr>
        <w:t> projektovou dokumentací</w:t>
      </w:r>
      <w:r w:rsidRPr="009F5245">
        <w:rPr>
          <w:rFonts w:asciiTheme="minorHAnsi" w:hAnsiTheme="minorHAnsi" w:cs="Calibri"/>
          <w:sz w:val="20"/>
        </w:rPr>
        <w:t xml:space="preserve">, která je součástí </w:t>
      </w:r>
      <w:r w:rsidR="00842E82" w:rsidRPr="009F5245">
        <w:rPr>
          <w:rFonts w:asciiTheme="minorHAnsi" w:hAnsiTheme="minorHAnsi" w:cs="Calibri"/>
          <w:sz w:val="20"/>
        </w:rPr>
        <w:t>této smlouvy</w:t>
      </w:r>
      <w:r w:rsidRPr="009F5245">
        <w:rPr>
          <w:rFonts w:asciiTheme="minorHAnsi" w:hAnsiTheme="minorHAnsi" w:cs="Calibri"/>
          <w:sz w:val="20"/>
        </w:rPr>
        <w:t xml:space="preserve"> (vše dále jen jako „projektová dokumentace“) a dále v rozsahu, daném položkovým rozpočtem, který je obsažen v nabídce zhotovitele podané v rámci zadávacího řízení na výběr zhotovitele tohoto díla. Smluvní stran</w:t>
      </w:r>
      <w:r w:rsidR="0013217D" w:rsidRPr="009F5245">
        <w:rPr>
          <w:rFonts w:asciiTheme="minorHAnsi" w:hAnsiTheme="minorHAnsi" w:cs="Calibri"/>
          <w:sz w:val="20"/>
        </w:rPr>
        <w:t>y prohlašují, že </w:t>
      </w:r>
      <w:r w:rsidRPr="009F5245">
        <w:rPr>
          <w:rFonts w:asciiTheme="minorHAnsi" w:hAnsiTheme="minorHAnsi" w:cs="Calibri"/>
          <w:sz w:val="20"/>
        </w:rPr>
        <w:t>zhotovitel měl možnost před podáním nabídky a uzavřením této smlouvy seznámit se jak s projektovou dokumentací, tak s místem plnění díla a posoudit technické údaje o rozsahu, kvalitě a požadovaném způsobu provedení díla pro potřeby realizace díla a kalkulace ceny díla. Smluvní strany se shodují, že vymezení předmětu díla dle této smlouvy zahrnuje veškerá plnění a dodávky nutné k jeho řádnému dokončení tak, aby jej bylo možno užívat v souladu s účelem, pro který je dílo zhotovováno. Součástí předmětu díla je i zpracování projektové dokumentace skutečného provedení díla. Projektová dokumentace byla zhotoviteli předána před podpisem této smlouvy.</w:t>
      </w:r>
      <w:r w:rsidR="00D63945" w:rsidRPr="009F5245">
        <w:rPr>
          <w:rFonts w:asciiTheme="minorHAnsi" w:hAnsiTheme="minorHAnsi" w:cs="Calibri"/>
          <w:sz w:val="20"/>
        </w:rPr>
        <w:t xml:space="preserve"> </w:t>
      </w:r>
    </w:p>
    <w:p w14:paraId="275F4D7D" w14:textId="77777777" w:rsidR="00F05828" w:rsidRPr="00E827EB" w:rsidRDefault="00F05828" w:rsidP="00E827EB">
      <w:pPr>
        <w:pStyle w:val="Odstavecseseznamem"/>
        <w:spacing w:before="120" w:after="120"/>
        <w:ind w:left="426"/>
        <w:jc w:val="both"/>
        <w:rPr>
          <w:rFonts w:asciiTheme="minorHAnsi" w:hAnsiTheme="minorHAnsi" w:cs="Calibri"/>
          <w:sz w:val="20"/>
        </w:rPr>
      </w:pPr>
    </w:p>
    <w:p w14:paraId="275F4D7E" w14:textId="77777777" w:rsidR="00F05828" w:rsidRPr="00F05828" w:rsidRDefault="00F05828" w:rsidP="005E260D">
      <w:pPr>
        <w:pStyle w:val="Odstavecseseznamem"/>
        <w:numPr>
          <w:ilvl w:val="0"/>
          <w:numId w:val="4"/>
        </w:numPr>
        <w:spacing w:before="120" w:after="120"/>
        <w:jc w:val="center"/>
        <w:rPr>
          <w:rFonts w:asciiTheme="minorHAnsi" w:hAnsiTheme="minorHAnsi" w:cs="Calibri"/>
          <w:sz w:val="20"/>
        </w:rPr>
      </w:pPr>
      <w:r w:rsidRPr="00F05828">
        <w:rPr>
          <w:rFonts w:asciiTheme="minorHAnsi" w:hAnsiTheme="minorHAnsi" w:cs="Calibri"/>
          <w:b/>
          <w:sz w:val="20"/>
        </w:rPr>
        <w:t>DOBA PLNĚNÍ A MÍSTO PLNĚNÍ</w:t>
      </w:r>
    </w:p>
    <w:p w14:paraId="275F4D7F" w14:textId="77777777" w:rsidR="002538F3" w:rsidRPr="00C77501" w:rsidRDefault="002538F3" w:rsidP="005E260D">
      <w:pPr>
        <w:pStyle w:val="Odstavecseseznamem"/>
        <w:numPr>
          <w:ilvl w:val="1"/>
          <w:numId w:val="4"/>
        </w:numPr>
        <w:spacing w:before="120" w:after="120"/>
        <w:ind w:left="426"/>
        <w:jc w:val="both"/>
        <w:rPr>
          <w:rFonts w:asciiTheme="minorHAnsi" w:hAnsiTheme="minorHAnsi" w:cs="Calibri"/>
          <w:sz w:val="20"/>
        </w:rPr>
      </w:pPr>
      <w:r w:rsidRPr="00C77501">
        <w:rPr>
          <w:rFonts w:asciiTheme="minorHAnsi" w:hAnsiTheme="minorHAnsi" w:cs="Calibri"/>
          <w:sz w:val="20"/>
        </w:rPr>
        <w:t xml:space="preserve">Zhotovitel se zavazuje provést a předat předmět díla dle čl. </w:t>
      </w:r>
      <w:r>
        <w:rPr>
          <w:rFonts w:asciiTheme="minorHAnsi" w:hAnsiTheme="minorHAnsi" w:cs="Calibri"/>
          <w:sz w:val="20"/>
        </w:rPr>
        <w:t>2</w:t>
      </w:r>
      <w:r w:rsidRPr="00C77501">
        <w:rPr>
          <w:rFonts w:asciiTheme="minorHAnsi" w:hAnsiTheme="minorHAnsi" w:cs="Calibri"/>
          <w:sz w:val="20"/>
        </w:rPr>
        <w:t xml:space="preserve"> v době:</w:t>
      </w:r>
    </w:p>
    <w:p w14:paraId="252169CD" w14:textId="4C029FCA" w:rsidR="009F3DF2" w:rsidRPr="00FB5FED" w:rsidRDefault="002538F3" w:rsidP="001C60AC">
      <w:pPr>
        <w:spacing w:before="120"/>
        <w:ind w:left="2836" w:hanging="2410"/>
        <w:jc w:val="both"/>
        <w:rPr>
          <w:rFonts w:asciiTheme="minorHAnsi" w:hAnsiTheme="minorHAnsi" w:cs="Calibri"/>
          <w:sz w:val="20"/>
        </w:rPr>
      </w:pPr>
      <w:r>
        <w:rPr>
          <w:rFonts w:asciiTheme="minorHAnsi" w:hAnsiTheme="minorHAnsi" w:cs="Calibri"/>
          <w:sz w:val="20"/>
        </w:rPr>
        <w:t>Z</w:t>
      </w:r>
      <w:r w:rsidRPr="00FB5FED">
        <w:rPr>
          <w:rFonts w:asciiTheme="minorHAnsi" w:hAnsiTheme="minorHAnsi" w:cs="Calibri"/>
          <w:sz w:val="20"/>
        </w:rPr>
        <w:t xml:space="preserve">ahájení provádění díla: </w:t>
      </w:r>
      <w:r>
        <w:rPr>
          <w:rFonts w:asciiTheme="minorHAnsi" w:hAnsiTheme="minorHAnsi" w:cs="Calibri"/>
          <w:sz w:val="20"/>
        </w:rPr>
        <w:tab/>
      </w:r>
      <w:r w:rsidR="001C60AC" w:rsidRPr="001C60AC">
        <w:rPr>
          <w:rFonts w:asciiTheme="minorHAnsi" w:hAnsiTheme="minorHAnsi" w:cs="Calibri"/>
          <w:sz w:val="20"/>
        </w:rPr>
        <w:t>s ohledem na klimatické podmínky na pokyn zadavatele, nejpozději však</w:t>
      </w:r>
      <w:r w:rsidR="001C60AC">
        <w:rPr>
          <w:rFonts w:asciiTheme="minorHAnsi" w:hAnsiTheme="minorHAnsi" w:cs="Calibri"/>
          <w:sz w:val="20"/>
        </w:rPr>
        <w:t> </w:t>
      </w:r>
      <w:r w:rsidR="001C60AC" w:rsidRPr="001C60AC">
        <w:rPr>
          <w:rFonts w:asciiTheme="minorHAnsi" w:hAnsiTheme="minorHAnsi" w:cs="Calibri"/>
          <w:sz w:val="20"/>
        </w:rPr>
        <w:t>do</w:t>
      </w:r>
      <w:r w:rsidR="001C60AC">
        <w:rPr>
          <w:rFonts w:asciiTheme="minorHAnsi" w:hAnsiTheme="minorHAnsi" w:cs="Calibri"/>
          <w:sz w:val="20"/>
        </w:rPr>
        <w:t> </w:t>
      </w:r>
      <w:r w:rsidR="001C60AC" w:rsidRPr="001C60AC">
        <w:rPr>
          <w:rFonts w:asciiTheme="minorHAnsi" w:hAnsiTheme="minorHAnsi" w:cs="Calibri"/>
          <w:b/>
          <w:sz w:val="20"/>
        </w:rPr>
        <w:t>1.</w:t>
      </w:r>
      <w:r w:rsidR="001C60AC">
        <w:rPr>
          <w:rFonts w:asciiTheme="minorHAnsi" w:hAnsiTheme="minorHAnsi" w:cs="Calibri"/>
          <w:b/>
          <w:sz w:val="20"/>
        </w:rPr>
        <w:t> </w:t>
      </w:r>
      <w:r w:rsidR="00DE6B25">
        <w:rPr>
          <w:rFonts w:asciiTheme="minorHAnsi" w:hAnsiTheme="minorHAnsi" w:cs="Calibri"/>
          <w:b/>
          <w:sz w:val="20"/>
        </w:rPr>
        <w:t>8</w:t>
      </w:r>
      <w:r w:rsidR="001C60AC" w:rsidRPr="001C60AC">
        <w:rPr>
          <w:rFonts w:asciiTheme="minorHAnsi" w:hAnsiTheme="minorHAnsi" w:cs="Calibri"/>
          <w:b/>
          <w:sz w:val="20"/>
        </w:rPr>
        <w:t>.</w:t>
      </w:r>
      <w:r w:rsidR="001C60AC">
        <w:rPr>
          <w:rFonts w:asciiTheme="minorHAnsi" w:hAnsiTheme="minorHAnsi" w:cs="Calibri"/>
          <w:b/>
          <w:sz w:val="20"/>
        </w:rPr>
        <w:t> </w:t>
      </w:r>
      <w:r w:rsidR="001C60AC" w:rsidRPr="001C60AC">
        <w:rPr>
          <w:rFonts w:asciiTheme="minorHAnsi" w:hAnsiTheme="minorHAnsi" w:cs="Calibri"/>
          <w:b/>
          <w:sz w:val="20"/>
        </w:rPr>
        <w:t>201</w:t>
      </w:r>
      <w:r w:rsidR="00544934">
        <w:rPr>
          <w:rFonts w:asciiTheme="minorHAnsi" w:hAnsiTheme="minorHAnsi" w:cs="Calibri"/>
          <w:b/>
          <w:sz w:val="20"/>
        </w:rPr>
        <w:t>9</w:t>
      </w:r>
    </w:p>
    <w:p w14:paraId="275F4D83" w14:textId="597B6F5F" w:rsidR="00F764C4" w:rsidRPr="001C60AC" w:rsidRDefault="002538F3" w:rsidP="001C60AC">
      <w:pPr>
        <w:pStyle w:val="Odstavecseseznamem"/>
        <w:spacing w:after="120"/>
        <w:ind w:left="426" w:hanging="1"/>
        <w:jc w:val="both"/>
        <w:rPr>
          <w:rFonts w:asciiTheme="minorHAnsi" w:hAnsiTheme="minorHAnsi" w:cs="Calibri"/>
          <w:b/>
          <w:sz w:val="20"/>
        </w:rPr>
      </w:pPr>
      <w:r w:rsidRPr="00FB5FED">
        <w:rPr>
          <w:rFonts w:asciiTheme="minorHAnsi" w:hAnsiTheme="minorHAnsi" w:cs="Calibri"/>
          <w:sz w:val="20"/>
        </w:rPr>
        <w:t xml:space="preserve">Dokončení a předání díla: </w:t>
      </w:r>
      <w:r>
        <w:rPr>
          <w:rFonts w:asciiTheme="minorHAnsi" w:hAnsiTheme="minorHAnsi" w:cs="Calibri"/>
          <w:sz w:val="20"/>
        </w:rPr>
        <w:tab/>
      </w:r>
      <w:r w:rsidRPr="00FB5FED">
        <w:rPr>
          <w:rFonts w:asciiTheme="minorHAnsi" w:hAnsiTheme="minorHAnsi" w:cs="Calibri"/>
          <w:sz w:val="20"/>
        </w:rPr>
        <w:t xml:space="preserve">nejpozději </w:t>
      </w:r>
      <w:r w:rsidRPr="00F764C4">
        <w:rPr>
          <w:rFonts w:asciiTheme="minorHAnsi" w:hAnsiTheme="minorHAnsi" w:cs="Calibri"/>
          <w:sz w:val="20"/>
        </w:rPr>
        <w:t>do</w:t>
      </w:r>
      <w:r w:rsidR="00F764C4" w:rsidRPr="00F764C4">
        <w:rPr>
          <w:rFonts w:asciiTheme="minorHAnsi" w:hAnsiTheme="minorHAnsi" w:cs="Calibri"/>
          <w:sz w:val="20"/>
        </w:rPr>
        <w:t> </w:t>
      </w:r>
      <w:r w:rsidR="00F764C4" w:rsidRPr="00F764C4">
        <w:rPr>
          <w:rFonts w:asciiTheme="minorHAnsi" w:hAnsiTheme="minorHAnsi" w:cs="Calibri"/>
          <w:b/>
          <w:sz w:val="20"/>
        </w:rPr>
        <w:t>3</w:t>
      </w:r>
      <w:r w:rsidR="00544934">
        <w:rPr>
          <w:rFonts w:asciiTheme="minorHAnsi" w:hAnsiTheme="minorHAnsi" w:cs="Calibri"/>
          <w:b/>
          <w:sz w:val="20"/>
        </w:rPr>
        <w:t>0</w:t>
      </w:r>
      <w:r w:rsidR="00F764C4" w:rsidRPr="00F764C4">
        <w:rPr>
          <w:rFonts w:asciiTheme="minorHAnsi" w:hAnsiTheme="minorHAnsi" w:cs="Calibri"/>
          <w:b/>
          <w:sz w:val="20"/>
        </w:rPr>
        <w:t>. </w:t>
      </w:r>
      <w:r w:rsidR="00544934">
        <w:rPr>
          <w:rFonts w:asciiTheme="minorHAnsi" w:hAnsiTheme="minorHAnsi" w:cs="Calibri"/>
          <w:b/>
          <w:sz w:val="20"/>
        </w:rPr>
        <w:t>11</w:t>
      </w:r>
      <w:r w:rsidR="00F764C4" w:rsidRPr="00F764C4">
        <w:rPr>
          <w:rFonts w:asciiTheme="minorHAnsi" w:hAnsiTheme="minorHAnsi" w:cs="Calibri"/>
          <w:b/>
          <w:sz w:val="20"/>
        </w:rPr>
        <w:t>. </w:t>
      </w:r>
      <w:r w:rsidR="0013217D">
        <w:rPr>
          <w:rFonts w:asciiTheme="minorHAnsi" w:hAnsiTheme="minorHAnsi" w:cs="Calibri"/>
          <w:b/>
          <w:sz w:val="20"/>
        </w:rPr>
        <w:t>201</w:t>
      </w:r>
      <w:r w:rsidR="00544934">
        <w:rPr>
          <w:rFonts w:asciiTheme="minorHAnsi" w:hAnsiTheme="minorHAnsi" w:cs="Calibri"/>
          <w:b/>
          <w:sz w:val="20"/>
        </w:rPr>
        <w:t>9</w:t>
      </w:r>
      <w:r w:rsidRPr="00F764C4">
        <w:rPr>
          <w:rFonts w:asciiTheme="minorHAnsi" w:hAnsiTheme="minorHAnsi" w:cs="Calibri"/>
          <w:b/>
          <w:sz w:val="20"/>
        </w:rPr>
        <w:t>.</w:t>
      </w:r>
    </w:p>
    <w:p w14:paraId="275F4D84" w14:textId="77777777" w:rsidR="00F05828" w:rsidRDefault="00F05828" w:rsidP="005E260D">
      <w:pPr>
        <w:pStyle w:val="Odstavecseseznamem"/>
        <w:numPr>
          <w:ilvl w:val="1"/>
          <w:numId w:val="4"/>
        </w:numPr>
        <w:spacing w:before="120" w:after="120"/>
        <w:ind w:left="426"/>
        <w:jc w:val="both"/>
        <w:rPr>
          <w:rFonts w:asciiTheme="minorHAnsi" w:hAnsiTheme="minorHAnsi" w:cs="Calibri"/>
          <w:sz w:val="20"/>
        </w:rPr>
      </w:pPr>
      <w:r w:rsidRPr="002538F3">
        <w:rPr>
          <w:rFonts w:asciiTheme="minorHAnsi" w:hAnsiTheme="minorHAnsi" w:cs="Calibri"/>
          <w:sz w:val="20"/>
        </w:rPr>
        <w:t>Termínem dokončení plnění se rozumí den, kdy dojde k předání a převzetí hotového díla bez vad a nedodělků nebo den, kdy budou odstraněny poslední vady a nedodělky uvedené v protokolu o předání a převzetí díla, a současně splnění všech dalších činností, které jsou součástí předmětu plnění. Objednatel připouští i dřívější předání díla.</w:t>
      </w:r>
    </w:p>
    <w:p w14:paraId="275F4D85" w14:textId="77777777" w:rsidR="002538F3" w:rsidRDefault="002538F3" w:rsidP="005E260D">
      <w:pPr>
        <w:pStyle w:val="Odstavecseseznamem"/>
        <w:numPr>
          <w:ilvl w:val="1"/>
          <w:numId w:val="4"/>
        </w:numPr>
        <w:spacing w:before="120" w:after="120"/>
        <w:ind w:left="426"/>
        <w:jc w:val="both"/>
        <w:rPr>
          <w:rFonts w:asciiTheme="minorHAnsi" w:hAnsiTheme="minorHAnsi" w:cs="Calibri"/>
          <w:sz w:val="20"/>
        </w:rPr>
      </w:pPr>
      <w:r w:rsidRPr="00F05828">
        <w:rPr>
          <w:rFonts w:asciiTheme="minorHAnsi" w:hAnsiTheme="minorHAnsi" w:cs="Calibri"/>
          <w:sz w:val="20"/>
        </w:rPr>
        <w:t>V případě, že v průběhu realizace dojde k prodlení s plněním z důvodů vyšší moci nebo jiných neočekávaných okolností, které nastaly bez zavinění některé ze smluvních stran, zavazují se smluvní strany dohodnout prodloužení doby plnění úměrné trvání okolností bránící dodržení původního termínu.</w:t>
      </w:r>
    </w:p>
    <w:p w14:paraId="275F4D86" w14:textId="78B84056" w:rsidR="00514C4E" w:rsidRDefault="002538F3" w:rsidP="005E260D">
      <w:pPr>
        <w:pStyle w:val="Odstavecseseznamem"/>
        <w:numPr>
          <w:ilvl w:val="1"/>
          <w:numId w:val="4"/>
        </w:numPr>
        <w:spacing w:before="120" w:after="120"/>
        <w:ind w:left="426"/>
        <w:jc w:val="both"/>
        <w:rPr>
          <w:rFonts w:asciiTheme="minorHAnsi" w:hAnsiTheme="minorHAnsi" w:cs="Calibri"/>
          <w:sz w:val="20"/>
        </w:rPr>
      </w:pPr>
      <w:r w:rsidRPr="002538F3">
        <w:rPr>
          <w:rFonts w:asciiTheme="minorHAnsi" w:hAnsiTheme="minorHAnsi" w:cs="Calibri"/>
          <w:sz w:val="20"/>
        </w:rPr>
        <w:t xml:space="preserve">Místo plnění: </w:t>
      </w:r>
      <w:r w:rsidR="00DE6B25">
        <w:rPr>
          <w:rFonts w:asciiTheme="minorHAnsi" w:hAnsiTheme="minorHAnsi" w:cs="Calibri"/>
          <w:sz w:val="20"/>
        </w:rPr>
        <w:t>Radouň</w:t>
      </w:r>
      <w:r w:rsidR="0013217D">
        <w:rPr>
          <w:rFonts w:asciiTheme="minorHAnsi" w:hAnsiTheme="minorHAnsi" w:cs="Calibri"/>
          <w:sz w:val="20"/>
        </w:rPr>
        <w:t>.</w:t>
      </w:r>
    </w:p>
    <w:p w14:paraId="275F4D87" w14:textId="6A842C1B" w:rsidR="00514C4E" w:rsidRDefault="00F05828"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V případě, kdy je objednatel oprávněn nakládat s příslušnými pozemky, je povinen předat místo plnění ve stavu způsobilém pro zahájení plnění předmětu smlouvy bez zbytečného odkladu po pod</w:t>
      </w:r>
      <w:r w:rsidR="0013217D">
        <w:rPr>
          <w:rFonts w:asciiTheme="minorHAnsi" w:hAnsiTheme="minorHAnsi" w:cs="Calibri"/>
          <w:sz w:val="20"/>
        </w:rPr>
        <w:t>pisu smlouvy. O předání a </w:t>
      </w:r>
      <w:r w:rsidRPr="00514C4E">
        <w:rPr>
          <w:rFonts w:asciiTheme="minorHAnsi" w:hAnsiTheme="minorHAnsi" w:cs="Calibri"/>
          <w:sz w:val="20"/>
        </w:rPr>
        <w:t xml:space="preserve">převzetí místa plnění bude sepsán písemný protokol, který podepíší zástupci obou smluvních stran. </w:t>
      </w:r>
    </w:p>
    <w:p w14:paraId="275F4D88" w14:textId="77777777" w:rsidR="00514C4E" w:rsidRDefault="00F05828"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V případě, kdy objednatel není oprávněn nakládat s příslušnými pozemky, je zhotovitel povinen zajistit souhlas vlastníků těchto pozemků k provedení prací na nich.</w:t>
      </w:r>
      <w:r w:rsidR="00514C4E" w:rsidRPr="00514C4E">
        <w:rPr>
          <w:rFonts w:asciiTheme="minorHAnsi" w:hAnsiTheme="minorHAnsi" w:cs="Calibri"/>
          <w:sz w:val="20"/>
        </w:rPr>
        <w:t xml:space="preserve"> </w:t>
      </w:r>
    </w:p>
    <w:p w14:paraId="275F4D89" w14:textId="77777777" w:rsidR="004A0D2E" w:rsidRPr="00307057" w:rsidRDefault="004A0D2E" w:rsidP="00307057">
      <w:pPr>
        <w:spacing w:before="120" w:after="120"/>
        <w:jc w:val="both"/>
        <w:rPr>
          <w:rFonts w:asciiTheme="minorHAnsi" w:hAnsiTheme="minorHAnsi" w:cs="Calibri"/>
          <w:sz w:val="20"/>
        </w:rPr>
      </w:pPr>
    </w:p>
    <w:p w14:paraId="401DD52E" w14:textId="77777777" w:rsidR="00544934" w:rsidRDefault="00544934">
      <w:pPr>
        <w:spacing w:after="200" w:line="276" w:lineRule="auto"/>
        <w:rPr>
          <w:rFonts w:asciiTheme="minorHAnsi" w:hAnsiTheme="minorHAnsi" w:cs="Calibri"/>
          <w:b/>
          <w:sz w:val="20"/>
        </w:rPr>
      </w:pPr>
      <w:r>
        <w:rPr>
          <w:rFonts w:asciiTheme="minorHAnsi" w:hAnsiTheme="minorHAnsi" w:cs="Calibri"/>
          <w:b/>
          <w:sz w:val="20"/>
        </w:rPr>
        <w:br w:type="page"/>
      </w:r>
    </w:p>
    <w:p w14:paraId="275F4D8A" w14:textId="6CF9A437" w:rsidR="00C77501" w:rsidRPr="00514C4E" w:rsidRDefault="00514C4E" w:rsidP="005E260D">
      <w:pPr>
        <w:pStyle w:val="Odstavecseseznamem"/>
        <w:numPr>
          <w:ilvl w:val="0"/>
          <w:numId w:val="4"/>
        </w:numPr>
        <w:spacing w:before="120" w:after="120"/>
        <w:jc w:val="center"/>
        <w:rPr>
          <w:rFonts w:asciiTheme="minorHAnsi" w:hAnsiTheme="minorHAnsi" w:cs="Calibri"/>
          <w:sz w:val="20"/>
        </w:rPr>
      </w:pPr>
      <w:r w:rsidRPr="00514C4E">
        <w:rPr>
          <w:rFonts w:asciiTheme="minorHAnsi" w:hAnsiTheme="minorHAnsi" w:cs="Calibri"/>
          <w:b/>
          <w:sz w:val="20"/>
        </w:rPr>
        <w:lastRenderedPageBreak/>
        <w:t>CENA DÍLA A PLATEBNÍ PODMÍNKY</w:t>
      </w:r>
    </w:p>
    <w:p w14:paraId="275F4D8B" w14:textId="77777777" w:rsidR="00514C4E" w:rsidRPr="0094259E" w:rsidRDefault="00514C4E" w:rsidP="005E260D">
      <w:pPr>
        <w:pStyle w:val="Odstavecseseznamem"/>
        <w:numPr>
          <w:ilvl w:val="1"/>
          <w:numId w:val="4"/>
        </w:numPr>
        <w:spacing w:before="120" w:after="120"/>
        <w:ind w:left="426"/>
        <w:jc w:val="both"/>
        <w:rPr>
          <w:rFonts w:asciiTheme="minorHAnsi" w:hAnsiTheme="minorHAnsi" w:cs="Calibri"/>
          <w:sz w:val="20"/>
        </w:rPr>
      </w:pPr>
      <w:r w:rsidRPr="0094259E">
        <w:rPr>
          <w:rFonts w:asciiTheme="minorHAnsi" w:hAnsiTheme="minorHAnsi" w:cs="Calibri"/>
          <w:sz w:val="20"/>
        </w:rPr>
        <w:t>Smluvní strany se ve smyslu zákona o cenách č. 526/1990 Sb., ve znění pozdějších předpisů, dohodly, že cena za zhotovení díla činí: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75"/>
        <w:gridCol w:w="2678"/>
      </w:tblGrid>
      <w:tr w:rsidR="00514C4E" w:rsidRPr="0094259E" w14:paraId="275F4D94" w14:textId="77777777" w:rsidTr="001C60AC">
        <w:trPr>
          <w:trHeight w:val="340"/>
        </w:trPr>
        <w:tc>
          <w:tcPr>
            <w:tcW w:w="6275" w:type="dxa"/>
            <w:vAlign w:val="center"/>
          </w:tcPr>
          <w:p w14:paraId="275F4D92" w14:textId="77777777" w:rsidR="00514C4E" w:rsidRPr="0094259E" w:rsidRDefault="00514C4E" w:rsidP="00E95824">
            <w:pPr>
              <w:rPr>
                <w:rFonts w:ascii="Calibri" w:hAnsi="Calibri" w:cs="Tahoma"/>
                <w:b/>
                <w:sz w:val="20"/>
              </w:rPr>
            </w:pPr>
            <w:r>
              <w:rPr>
                <w:rFonts w:ascii="Calibri" w:hAnsi="Calibri" w:cs="Tahoma"/>
                <w:b/>
                <w:sz w:val="20"/>
              </w:rPr>
              <w:t>Cena za dílo celkem</w:t>
            </w:r>
            <w:r w:rsidRPr="0094259E">
              <w:rPr>
                <w:rFonts w:ascii="Calibri" w:hAnsi="Calibri" w:cs="Tahoma"/>
                <w:b/>
                <w:sz w:val="20"/>
              </w:rPr>
              <w:t xml:space="preserve"> v Kč bez DPH</w:t>
            </w:r>
          </w:p>
        </w:tc>
        <w:tc>
          <w:tcPr>
            <w:tcW w:w="2678" w:type="dxa"/>
            <w:shd w:val="clear" w:color="auto" w:fill="FFFF99"/>
            <w:vAlign w:val="center"/>
          </w:tcPr>
          <w:p w14:paraId="275F4D93" w14:textId="77777777" w:rsidR="00514C4E" w:rsidRPr="0094259E" w:rsidRDefault="00514C4E" w:rsidP="00E95824">
            <w:pPr>
              <w:rPr>
                <w:rFonts w:ascii="Calibri" w:hAnsi="Calibri" w:cs="Tahoma"/>
                <w:b/>
                <w:sz w:val="20"/>
              </w:rPr>
            </w:pPr>
          </w:p>
        </w:tc>
      </w:tr>
      <w:tr w:rsidR="00514C4E" w:rsidRPr="0094259E" w14:paraId="275F4D97" w14:textId="77777777" w:rsidTr="001C60AC">
        <w:trPr>
          <w:trHeight w:val="340"/>
        </w:trPr>
        <w:tc>
          <w:tcPr>
            <w:tcW w:w="6275" w:type="dxa"/>
            <w:vAlign w:val="center"/>
          </w:tcPr>
          <w:p w14:paraId="275F4D95" w14:textId="77777777" w:rsidR="00514C4E" w:rsidRPr="00E0293A" w:rsidRDefault="00514C4E" w:rsidP="00E95824">
            <w:pPr>
              <w:rPr>
                <w:rFonts w:ascii="Calibri" w:hAnsi="Calibri" w:cs="Tahoma"/>
                <w:sz w:val="20"/>
              </w:rPr>
            </w:pPr>
            <w:r w:rsidRPr="00E0293A">
              <w:rPr>
                <w:rFonts w:ascii="Calibri" w:hAnsi="Calibri" w:cs="Tahoma"/>
                <w:sz w:val="20"/>
              </w:rPr>
              <w:t xml:space="preserve">DPH celkem v Kč </w:t>
            </w:r>
          </w:p>
        </w:tc>
        <w:tc>
          <w:tcPr>
            <w:tcW w:w="2678" w:type="dxa"/>
            <w:shd w:val="clear" w:color="auto" w:fill="FFFF99"/>
            <w:vAlign w:val="center"/>
          </w:tcPr>
          <w:p w14:paraId="275F4D96" w14:textId="77777777" w:rsidR="00514C4E" w:rsidRPr="0094259E" w:rsidRDefault="00514C4E" w:rsidP="00E95824">
            <w:pPr>
              <w:rPr>
                <w:rFonts w:ascii="Calibri" w:hAnsi="Calibri" w:cs="Tahoma"/>
                <w:b/>
                <w:sz w:val="20"/>
              </w:rPr>
            </w:pPr>
          </w:p>
        </w:tc>
      </w:tr>
      <w:tr w:rsidR="00514C4E" w:rsidRPr="0094259E" w14:paraId="275F4D9A" w14:textId="77777777" w:rsidTr="001C60AC">
        <w:trPr>
          <w:trHeight w:val="340"/>
        </w:trPr>
        <w:tc>
          <w:tcPr>
            <w:tcW w:w="6275" w:type="dxa"/>
            <w:vAlign w:val="center"/>
          </w:tcPr>
          <w:p w14:paraId="275F4D98" w14:textId="77777777" w:rsidR="00514C4E" w:rsidRPr="0094259E" w:rsidRDefault="00514C4E" w:rsidP="00E95824">
            <w:pPr>
              <w:rPr>
                <w:rFonts w:ascii="Calibri" w:hAnsi="Calibri" w:cs="Tahoma"/>
                <w:b/>
                <w:sz w:val="20"/>
              </w:rPr>
            </w:pPr>
            <w:r>
              <w:rPr>
                <w:rFonts w:ascii="Calibri" w:hAnsi="Calibri" w:cs="Tahoma"/>
                <w:b/>
                <w:sz w:val="20"/>
              </w:rPr>
              <w:t>Cena za dílo celkem</w:t>
            </w:r>
            <w:r w:rsidRPr="0094259E">
              <w:rPr>
                <w:rFonts w:ascii="Calibri" w:hAnsi="Calibri" w:cs="Tahoma"/>
                <w:b/>
                <w:sz w:val="20"/>
              </w:rPr>
              <w:t xml:space="preserve"> v Kč </w:t>
            </w:r>
            <w:r>
              <w:rPr>
                <w:rFonts w:ascii="Calibri" w:hAnsi="Calibri" w:cs="Tahoma"/>
                <w:b/>
                <w:sz w:val="20"/>
              </w:rPr>
              <w:t>včetně</w:t>
            </w:r>
            <w:r w:rsidRPr="0094259E">
              <w:rPr>
                <w:rFonts w:ascii="Calibri" w:hAnsi="Calibri" w:cs="Tahoma"/>
                <w:b/>
                <w:sz w:val="20"/>
              </w:rPr>
              <w:t xml:space="preserve"> DPH</w:t>
            </w:r>
          </w:p>
        </w:tc>
        <w:tc>
          <w:tcPr>
            <w:tcW w:w="2678" w:type="dxa"/>
            <w:shd w:val="clear" w:color="auto" w:fill="FFFF99"/>
            <w:vAlign w:val="center"/>
          </w:tcPr>
          <w:p w14:paraId="275F4D99" w14:textId="77777777" w:rsidR="00514C4E" w:rsidRPr="0094259E" w:rsidRDefault="00514C4E" w:rsidP="00E95824">
            <w:pPr>
              <w:rPr>
                <w:rFonts w:ascii="Calibri" w:hAnsi="Calibri" w:cs="Tahoma"/>
                <w:b/>
                <w:sz w:val="20"/>
              </w:rPr>
            </w:pPr>
          </w:p>
        </w:tc>
      </w:tr>
    </w:tbl>
    <w:p w14:paraId="275F4D9B"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Cena za zhotovení díla je stanovena jako maximální, dle cenové nabídky zhotovitele. Cena obsahuje veškeré oprávněné náklady nezbytné ke včasné a kompletní realizaci díla. Sjednaná cena je cenou nejvýše přípustnou a může být změněna pouze, pokud dojde ke změně zákonných sazeb DPH.</w:t>
      </w:r>
    </w:p>
    <w:p w14:paraId="275F4D9C" w14:textId="763D7F29"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 xml:space="preserve">Fakturace díla bude uskutečněna a platby budou realizovány na základě zhotovitelem </w:t>
      </w:r>
      <w:r w:rsidR="00C343A3">
        <w:rPr>
          <w:rFonts w:asciiTheme="minorHAnsi" w:hAnsiTheme="minorHAnsi" w:cs="Calibri"/>
          <w:sz w:val="20"/>
        </w:rPr>
        <w:t xml:space="preserve">průběžně </w:t>
      </w:r>
      <w:r w:rsidRPr="00514C4E">
        <w:rPr>
          <w:rFonts w:asciiTheme="minorHAnsi" w:hAnsiTheme="minorHAnsi" w:cs="Calibri"/>
          <w:sz w:val="20"/>
        </w:rPr>
        <w:t>vystavovaných faktur (daňových dokladů) za období minimálně 1 kalendářního měsíce</w:t>
      </w:r>
      <w:r w:rsidR="001843AC">
        <w:rPr>
          <w:rFonts w:asciiTheme="minorHAnsi" w:hAnsiTheme="minorHAnsi" w:cs="Calibri"/>
          <w:sz w:val="20"/>
        </w:rPr>
        <w:t>,</w:t>
      </w:r>
      <w:r w:rsidRPr="00514C4E">
        <w:rPr>
          <w:rFonts w:asciiTheme="minorHAnsi" w:hAnsiTheme="minorHAnsi" w:cs="Calibri"/>
          <w:sz w:val="20"/>
        </w:rPr>
        <w:t xml:space="preserve"> a to dle jednotkových cen uvedených v</w:t>
      </w:r>
      <w:r w:rsidR="001C60AC">
        <w:rPr>
          <w:rFonts w:asciiTheme="minorHAnsi" w:hAnsiTheme="minorHAnsi" w:cs="Calibri"/>
          <w:sz w:val="20"/>
        </w:rPr>
        <w:t> </w:t>
      </w:r>
      <w:r w:rsidRPr="00514C4E">
        <w:rPr>
          <w:rFonts w:asciiTheme="minorHAnsi" w:hAnsiTheme="minorHAnsi" w:cs="Calibri"/>
          <w:sz w:val="20"/>
        </w:rPr>
        <w:t xml:space="preserve">oceněném výkazu výměr, který tvoří přílohu č. </w:t>
      </w:r>
      <w:r>
        <w:rPr>
          <w:rFonts w:asciiTheme="minorHAnsi" w:hAnsiTheme="minorHAnsi" w:cs="Calibri"/>
          <w:sz w:val="20"/>
        </w:rPr>
        <w:t>1</w:t>
      </w:r>
      <w:r w:rsidRPr="00514C4E">
        <w:rPr>
          <w:rFonts w:asciiTheme="minorHAnsi" w:hAnsiTheme="minorHAnsi" w:cs="Calibri"/>
          <w:sz w:val="20"/>
        </w:rPr>
        <w:t xml:space="preserve"> této smlouvy. </w:t>
      </w:r>
      <w:r w:rsidR="001843AC" w:rsidRPr="00514C4E">
        <w:rPr>
          <w:rFonts w:asciiTheme="minorHAnsi" w:hAnsiTheme="minorHAnsi" w:cs="Calibri"/>
          <w:sz w:val="20"/>
        </w:rPr>
        <w:t>Jednotkové ceny jsou závazné po celou dobu plnění této smlouvy.</w:t>
      </w:r>
      <w:r w:rsidR="00C343A3">
        <w:rPr>
          <w:rFonts w:asciiTheme="minorHAnsi" w:hAnsiTheme="minorHAnsi" w:cs="Calibri"/>
          <w:sz w:val="20"/>
        </w:rPr>
        <w:t xml:space="preserve"> </w:t>
      </w:r>
    </w:p>
    <w:p w14:paraId="275F4D9D" w14:textId="53C32965" w:rsidR="00514C4E" w:rsidRDefault="003C268A" w:rsidP="005E260D">
      <w:pPr>
        <w:pStyle w:val="Odstavecseseznamem"/>
        <w:numPr>
          <w:ilvl w:val="1"/>
          <w:numId w:val="4"/>
        </w:numPr>
        <w:spacing w:before="120" w:after="120"/>
        <w:ind w:left="426"/>
        <w:jc w:val="both"/>
        <w:rPr>
          <w:rFonts w:asciiTheme="minorHAnsi" w:hAnsiTheme="minorHAnsi" w:cs="Calibri"/>
          <w:sz w:val="20"/>
        </w:rPr>
      </w:pPr>
      <w:r>
        <w:rPr>
          <w:rFonts w:asciiTheme="minorHAnsi" w:hAnsiTheme="minorHAnsi" w:cs="Calibri"/>
          <w:sz w:val="20"/>
        </w:rPr>
        <w:t>Splatnost faktur je 3</w:t>
      </w:r>
      <w:r w:rsidR="00514C4E" w:rsidRPr="00514C4E">
        <w:rPr>
          <w:rFonts w:asciiTheme="minorHAnsi" w:hAnsiTheme="minorHAnsi" w:cs="Calibri"/>
          <w:sz w:val="20"/>
        </w:rPr>
        <w:t>0 (</w:t>
      </w:r>
      <w:r w:rsidR="001843AC">
        <w:rPr>
          <w:rFonts w:asciiTheme="minorHAnsi" w:hAnsiTheme="minorHAnsi" w:cs="Calibri"/>
          <w:sz w:val="20"/>
        </w:rPr>
        <w:t>třicet</w:t>
      </w:r>
      <w:r w:rsidR="00514C4E" w:rsidRPr="00514C4E">
        <w:rPr>
          <w:rFonts w:asciiTheme="minorHAnsi" w:hAnsiTheme="minorHAnsi" w:cs="Calibri"/>
          <w:sz w:val="20"/>
        </w:rPr>
        <w:t>) kalendářních dnů od doručení faktury objednateli.</w:t>
      </w:r>
      <w:r w:rsidR="0023620E">
        <w:rPr>
          <w:rFonts w:asciiTheme="minorHAnsi" w:hAnsiTheme="minorHAnsi" w:cs="Calibri"/>
          <w:sz w:val="20"/>
        </w:rPr>
        <w:t xml:space="preserve"> </w:t>
      </w:r>
      <w:r w:rsidR="0023620E" w:rsidRPr="0023620E">
        <w:rPr>
          <w:rFonts w:asciiTheme="minorHAnsi" w:hAnsiTheme="minorHAnsi" w:cs="Calibri"/>
          <w:sz w:val="20"/>
        </w:rPr>
        <w:t>Lhůta splatnosti faktury se vzájemnou dohodou sjednává na 30 dnů po jejím doručení objednateli, přičemž dnem doručení se rozumí den zapsání faktury do poštovní evidence objednatele, nebo den fyzického předání faktury kompetentní osobě zastupující objednatele ve věcech právních nebo technických. Povinnost zaplatit je splněna dnem odepsání fakturované částky z účtu objednatele.</w:t>
      </w:r>
      <w:r w:rsidR="00514C4E" w:rsidRPr="00514C4E">
        <w:rPr>
          <w:rFonts w:asciiTheme="minorHAnsi" w:hAnsiTheme="minorHAnsi" w:cs="Calibri"/>
          <w:sz w:val="20"/>
        </w:rPr>
        <w:t xml:space="preserve"> </w:t>
      </w:r>
    </w:p>
    <w:p w14:paraId="275F4D9E" w14:textId="77777777" w:rsidR="00514C4E" w:rsidRP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Objednatel je oprávněn pozastavit úhradu kterékoliv platby v průběhu plnění této smlouvy, jestliže zhotovitel neplní kterýkoliv termín stanovený ve smlouvě.</w:t>
      </w:r>
    </w:p>
    <w:p w14:paraId="275F4D9F"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Objednatel má právo podmínit úhradu kterékoliv dílčí faktury odstraněním vad a nedodělků dosavadního plnění. Podmínky úhrady může objednatel uplatnit jak před vystavením faktury, tak poté.</w:t>
      </w:r>
    </w:p>
    <w:p w14:paraId="275F4DA0"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Daňový doklad musí obsahovat mimo náležitostí podle § 28 zákona o DPH dále tyto náležitosti: IČ, den splatnosti, označení peněžního ústavu a číslo účtu, ve prospěch kterého má být provedena platba, konstantní a variabilní symbol, odvolávka na smlouvu, razítko a podpis osoby oprávněné k vystavení dílčího a konečného účetního dokladu, soupis příloh</w:t>
      </w:r>
      <w:r>
        <w:rPr>
          <w:rFonts w:asciiTheme="minorHAnsi" w:hAnsiTheme="minorHAnsi" w:cs="Calibri"/>
          <w:sz w:val="20"/>
        </w:rPr>
        <w:t>.</w:t>
      </w:r>
    </w:p>
    <w:p w14:paraId="275F4DA1"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Přílohou faktury musí být vždy rozpis provedených prací, který odpovídá rozpisu prací dle smlouvy o dílo.</w:t>
      </w:r>
    </w:p>
    <w:p w14:paraId="275F4DA2" w14:textId="77777777" w:rsidR="00514C4E" w:rsidRDefault="00514C4E"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V případě, že daňový doklad nebude obsahovat výše uvedené náležitosti, objednatel je oprávněn jej vrátit zhotoviteli k doplnění. V takovém případě začne, počínaje dnem doručení opraveného daňového dokladu objednateli, plynout nová lhůta splatnosti</w:t>
      </w:r>
      <w:r>
        <w:rPr>
          <w:rFonts w:asciiTheme="minorHAnsi" w:hAnsiTheme="minorHAnsi" w:cs="Calibri"/>
          <w:sz w:val="20"/>
        </w:rPr>
        <w:t>.</w:t>
      </w:r>
      <w:r w:rsidRPr="00514C4E">
        <w:rPr>
          <w:rFonts w:asciiTheme="minorHAnsi" w:hAnsiTheme="minorHAnsi" w:cs="Calibri"/>
          <w:sz w:val="20"/>
        </w:rPr>
        <w:t xml:space="preserve"> </w:t>
      </w:r>
    </w:p>
    <w:p w14:paraId="275F4DA3" w14:textId="77777777" w:rsidR="00514C4E" w:rsidRPr="00E827EB" w:rsidRDefault="00514C4E" w:rsidP="00514C4E">
      <w:pPr>
        <w:pStyle w:val="Odstavecseseznamem"/>
        <w:spacing w:before="120" w:after="120"/>
        <w:ind w:left="426"/>
        <w:jc w:val="both"/>
        <w:rPr>
          <w:rFonts w:asciiTheme="minorHAnsi" w:hAnsiTheme="minorHAnsi" w:cs="Calibri"/>
          <w:sz w:val="20"/>
        </w:rPr>
      </w:pPr>
    </w:p>
    <w:p w14:paraId="275F4DA4" w14:textId="77777777" w:rsidR="00514C4E" w:rsidRPr="00514C4E" w:rsidRDefault="00514C4E" w:rsidP="005E260D">
      <w:pPr>
        <w:pStyle w:val="Odstavecseseznamem"/>
        <w:numPr>
          <w:ilvl w:val="0"/>
          <w:numId w:val="4"/>
        </w:numPr>
        <w:spacing w:before="120" w:after="120"/>
        <w:jc w:val="center"/>
        <w:rPr>
          <w:rFonts w:asciiTheme="minorHAnsi" w:hAnsiTheme="minorHAnsi" w:cs="Calibri"/>
          <w:sz w:val="20"/>
        </w:rPr>
      </w:pPr>
      <w:r w:rsidRPr="00514C4E">
        <w:rPr>
          <w:rFonts w:asciiTheme="minorHAnsi" w:hAnsiTheme="minorHAnsi" w:cs="Calibri"/>
          <w:b/>
          <w:sz w:val="20"/>
        </w:rPr>
        <w:t>PODMÍNKY PROVÁDĚNÍ DÍLA</w:t>
      </w:r>
    </w:p>
    <w:p w14:paraId="275F4DA5"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Součástí předmětu plnění jsou i služby a práce ve smlouvě nespecifikované, které však jsou k řádnému provedení díla nezbytné a o kterých zhotovitel vzhledem ke své kvalifikaci, postavení a zkušenostem věděl, vědět měl a mohl. Poskytování těchto služeb a prací však v žádném případě nezvyšuje smlouvou sjednanou cenu.</w:t>
      </w:r>
    </w:p>
    <w:p w14:paraId="275F4DA6"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Zhotovitel se zavazuje, že bude provádět realizaci díla s vynaložením veškeré odborné péče. Zhotovitel nese plnou odpovědnost za neplnění povinností vyplývajících ze smlouvy.</w:t>
      </w:r>
    </w:p>
    <w:p w14:paraId="275F4DA7" w14:textId="7EB0069F"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Pro zjednání nápravy eventuálních vad plnění a nedostatků při provedení díla je zhotovitel povinen učinit bezodkladná opatření a informovat o nich ihned objednatele, jehož pokyny ke způsobu provádění díla a</w:t>
      </w:r>
      <w:r w:rsidR="001C60AC">
        <w:rPr>
          <w:rFonts w:asciiTheme="minorHAnsi" w:hAnsiTheme="minorHAnsi" w:cs="Calibri"/>
          <w:sz w:val="20"/>
        </w:rPr>
        <w:t> </w:t>
      </w:r>
      <w:r w:rsidRPr="00514C4E">
        <w:rPr>
          <w:rFonts w:asciiTheme="minorHAnsi" w:hAnsiTheme="minorHAnsi" w:cs="Calibri"/>
          <w:sz w:val="20"/>
        </w:rPr>
        <w:t>odstranění nedostatků je povinen dodržet.</w:t>
      </w:r>
    </w:p>
    <w:p w14:paraId="275F4DA8"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Kontroly</w:t>
      </w:r>
      <w:r w:rsidR="00037663">
        <w:rPr>
          <w:rFonts w:asciiTheme="minorHAnsi" w:hAnsiTheme="minorHAnsi" w:cs="Calibri"/>
          <w:sz w:val="20"/>
        </w:rPr>
        <w:t>:</w:t>
      </w:r>
    </w:p>
    <w:p w14:paraId="275F4DA9"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Objednatel je oprávněn kontrolovat předmět plnění smlouvy v jakémkoliv stupni jeho provádění a dle dohodnutého časového rozvrhu. Zjistí-li objednatel, že zhotovitel provádí dílo v rozporu se svými povinnostmi a porušuje příslušná ustanovení smlouvy, je objednatel oprávněn domáhat se, aby zhotovitel odstranil vady vzniklé vadným prováděním díla a dílo provedl řádným způsobem.</w:t>
      </w:r>
    </w:p>
    <w:p w14:paraId="275F4DAB"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bookmarkStart w:id="0" w:name="_GoBack"/>
      <w:bookmarkEnd w:id="0"/>
      <w:r w:rsidRPr="00514C4E">
        <w:rPr>
          <w:rFonts w:asciiTheme="minorHAnsi" w:hAnsiTheme="minorHAnsi" w:cs="Calibri"/>
          <w:sz w:val="20"/>
        </w:rPr>
        <w:t xml:space="preserve">Na požádání je zhotovitel povinen předložit objednateli veškeré doklady o provádění díla. </w:t>
      </w:r>
    </w:p>
    <w:p w14:paraId="275F4DAC"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Objednatel je rovněž oprávněn provádět cenovou kontrolu v průběhu přípravy smlouvy a přípravy realizace poskytování služeb a prací. </w:t>
      </w:r>
    </w:p>
    <w:p w14:paraId="275F4DAD"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Smluvní strany se dohodly, že průběh provádění plnění dle této smlouvy bude pravidelně kontrolován a vzájemně koordinován po stránce věcné, časové a finanční společnými kontrolními dny, které bude zhotovitel organizovat nejméně každých 30 (třicet) kalendářních dnů, pokud se smluvní strany nedohodnou </w:t>
      </w:r>
      <w:r w:rsidRPr="00514C4E">
        <w:rPr>
          <w:rFonts w:asciiTheme="minorHAnsi" w:hAnsiTheme="minorHAnsi" w:cs="Calibri"/>
          <w:sz w:val="20"/>
        </w:rPr>
        <w:lastRenderedPageBreak/>
        <w:t>jinak. Kontrolních dnů jsou povinni se zúčastnit zástupci objednatele, zhotovitele a přizvané osoby. Zhotovitel povede o průběhu všech kontrolních dnů, učiněných zjištěních, přijatých závěrech a jejich plněních písemné záznamy</w:t>
      </w:r>
    </w:p>
    <w:p w14:paraId="275F4DAE"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Zhotovitel je zejména povinen:</w:t>
      </w:r>
    </w:p>
    <w:p w14:paraId="275F4DAF" w14:textId="34563450"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Provést dílo řádně, včas a v souladu s platnou legislativou</w:t>
      </w:r>
      <w:r>
        <w:rPr>
          <w:rFonts w:asciiTheme="minorHAnsi" w:hAnsiTheme="minorHAnsi" w:cs="Calibri"/>
          <w:sz w:val="20"/>
        </w:rPr>
        <w:t>.</w:t>
      </w:r>
    </w:p>
    <w:p w14:paraId="275F4DB0"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Seznámit pověřené osoby objednatele, kteří se budou v souvislosti s prováděním díla nacházet na místě plnění s podmínkami bezpečnosti práce, protipožární ochrany, ochrany zdraví při prác</w:t>
      </w:r>
      <w:r w:rsidR="00F764C4">
        <w:rPr>
          <w:rFonts w:asciiTheme="minorHAnsi" w:hAnsiTheme="minorHAnsi" w:cs="Calibri"/>
          <w:sz w:val="20"/>
        </w:rPr>
        <w:t>i a ochrany životního prostředí.</w:t>
      </w:r>
    </w:p>
    <w:p w14:paraId="275F4DB1"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Dodržovat při provádění díla ujednání smlouvy, řídit se podklady objednatele, zápisy a dohodami smluvních stran a vyjádřeními správců sítí a</w:t>
      </w:r>
      <w:r w:rsidR="00F764C4">
        <w:rPr>
          <w:rFonts w:asciiTheme="minorHAnsi" w:hAnsiTheme="minorHAnsi" w:cs="Calibri"/>
          <w:sz w:val="20"/>
        </w:rPr>
        <w:t xml:space="preserve"> dotčených orgánů státní správy.</w:t>
      </w:r>
    </w:p>
    <w:p w14:paraId="275F4DB2"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Provést dílo</w:t>
      </w:r>
      <w:r w:rsidR="00F764C4">
        <w:rPr>
          <w:rFonts w:asciiTheme="minorHAnsi" w:hAnsiTheme="minorHAnsi" w:cs="Calibri"/>
          <w:sz w:val="20"/>
        </w:rPr>
        <w:t xml:space="preserve"> na svůj náklad a své nebezpečí.</w:t>
      </w:r>
    </w:p>
    <w:p w14:paraId="275F4DB3"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Účastnit se na základě pozvánky objednatele všech jednání týkajících se předmětného díla a řídit se při provádění díla jeho pokyny a poskyt</w:t>
      </w:r>
      <w:r w:rsidR="00F764C4">
        <w:rPr>
          <w:rFonts w:asciiTheme="minorHAnsi" w:hAnsiTheme="minorHAnsi" w:cs="Calibri"/>
          <w:sz w:val="20"/>
        </w:rPr>
        <w:t>nout mu požadovanou dokumentaci.</w:t>
      </w:r>
    </w:p>
    <w:p w14:paraId="275F4DB4"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Na vyžádání objednatele podávat zprávy o stavu provádění díla elektronickou nebo písemnou </w:t>
      </w:r>
      <w:r w:rsidR="00F764C4">
        <w:rPr>
          <w:rFonts w:asciiTheme="minorHAnsi" w:hAnsiTheme="minorHAnsi" w:cs="Calibri"/>
          <w:sz w:val="20"/>
        </w:rPr>
        <w:t>formou (dle pokynů objednatele).</w:t>
      </w:r>
    </w:p>
    <w:p w14:paraId="275F4DB5"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Neprodleně, nejpozději následující pracovní den poté, kdy příslušná skutečnost nastane nebo zhotovitel zjistí, že by nastat mohla, písemně informovat objednatele o skutečnostech ma</w:t>
      </w:r>
      <w:r w:rsidR="00F764C4">
        <w:rPr>
          <w:rFonts w:asciiTheme="minorHAnsi" w:hAnsiTheme="minorHAnsi" w:cs="Calibri"/>
          <w:sz w:val="20"/>
        </w:rPr>
        <w:t>jících vliv na plnění smlouvy.</w:t>
      </w:r>
    </w:p>
    <w:p w14:paraId="275F4DB6" w14:textId="00DDB3D3"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 xml:space="preserve">Udržovat pořádek a čistotu místa plnění a je povinen na své náklady odstraňovat odpady a nečistoty vzniklé jeho pracemi, případně jeho </w:t>
      </w:r>
      <w:r w:rsidR="00627478">
        <w:rPr>
          <w:rFonts w:asciiTheme="minorHAnsi" w:hAnsiTheme="minorHAnsi" w:cs="Calibri"/>
          <w:sz w:val="20"/>
        </w:rPr>
        <w:t>poddodavatel</w:t>
      </w:r>
      <w:r w:rsidRPr="00514C4E">
        <w:rPr>
          <w:rFonts w:asciiTheme="minorHAnsi" w:hAnsiTheme="minorHAnsi" w:cs="Calibri"/>
          <w:sz w:val="20"/>
        </w:rPr>
        <w:t>i.</w:t>
      </w:r>
    </w:p>
    <w:p w14:paraId="275F4DB7" w14:textId="77777777" w:rsidR="00514C4E" w:rsidRPr="00514C4E" w:rsidRDefault="00514C4E" w:rsidP="005E260D">
      <w:pPr>
        <w:pStyle w:val="Odstavecseseznamem"/>
        <w:numPr>
          <w:ilvl w:val="2"/>
          <w:numId w:val="4"/>
        </w:numPr>
        <w:spacing w:before="120" w:after="120"/>
        <w:ind w:left="864"/>
        <w:jc w:val="both"/>
        <w:rPr>
          <w:rFonts w:asciiTheme="minorHAnsi" w:hAnsiTheme="minorHAnsi" w:cs="Calibri"/>
          <w:sz w:val="20"/>
        </w:rPr>
      </w:pPr>
      <w:r w:rsidRPr="00514C4E">
        <w:rPr>
          <w:rFonts w:asciiTheme="minorHAnsi" w:hAnsiTheme="minorHAnsi" w:cs="Calibri"/>
          <w:sz w:val="20"/>
        </w:rPr>
        <w:t>Dodržovat mlčenlivost v souvislosti s plněním smlouvy.</w:t>
      </w:r>
    </w:p>
    <w:p w14:paraId="275F4DB8" w14:textId="77777777" w:rsidR="00514C4E" w:rsidRPr="00514C4E" w:rsidRDefault="00514C4E" w:rsidP="005E260D">
      <w:pPr>
        <w:pStyle w:val="Odstavecseseznamem"/>
        <w:numPr>
          <w:ilvl w:val="1"/>
          <w:numId w:val="4"/>
        </w:numPr>
        <w:spacing w:before="120" w:after="120"/>
        <w:ind w:left="432"/>
        <w:jc w:val="both"/>
        <w:rPr>
          <w:rFonts w:asciiTheme="minorHAnsi" w:hAnsiTheme="minorHAnsi" w:cs="Calibri"/>
          <w:sz w:val="20"/>
        </w:rPr>
      </w:pPr>
      <w:r w:rsidRPr="00514C4E">
        <w:rPr>
          <w:rFonts w:asciiTheme="minorHAnsi" w:hAnsiTheme="minorHAnsi" w:cs="Calibri"/>
          <w:sz w:val="20"/>
        </w:rPr>
        <w:t>Vlastníkem realizovaného díla je od samého počátku objednatel, který má rovněž vlastnická práva ke všem věcem nutným k provedení díla, které zhotovitel opatřil a dodal na místo plnění.</w:t>
      </w:r>
    </w:p>
    <w:p w14:paraId="275F4DB9"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514C4E">
        <w:rPr>
          <w:rFonts w:asciiTheme="minorHAnsi" w:hAnsiTheme="minorHAnsi" w:cs="Calibri"/>
          <w:sz w:val="20"/>
        </w:rPr>
        <w:t>Nebezpečí škody na prováděném díle i na věcech souvisejících s prováděním díla nese zhotovitel, a to až do předání a převzetí díla, kdy toto nebezpečí přechází na objednatele.</w:t>
      </w:r>
      <w:r w:rsidRPr="00037663">
        <w:rPr>
          <w:rFonts w:asciiTheme="minorHAnsi" w:hAnsiTheme="minorHAnsi" w:cs="Calibri"/>
          <w:sz w:val="20"/>
        </w:rPr>
        <w:t xml:space="preserve"> </w:t>
      </w:r>
    </w:p>
    <w:p w14:paraId="275F4DBA" w14:textId="77777777" w:rsidR="00037663" w:rsidRPr="00E827EB" w:rsidRDefault="00037663" w:rsidP="00037663">
      <w:pPr>
        <w:pStyle w:val="Odstavecseseznamem"/>
        <w:spacing w:before="120" w:after="120"/>
        <w:ind w:left="426"/>
        <w:jc w:val="both"/>
        <w:rPr>
          <w:rFonts w:asciiTheme="minorHAnsi" w:hAnsiTheme="minorHAnsi" w:cs="Calibri"/>
          <w:sz w:val="20"/>
        </w:rPr>
      </w:pPr>
    </w:p>
    <w:p w14:paraId="275F4DBB" w14:textId="77777777" w:rsidR="00037663" w:rsidRPr="00037663" w:rsidRDefault="00037663" w:rsidP="005E260D">
      <w:pPr>
        <w:pStyle w:val="Odstavecseseznamem"/>
        <w:numPr>
          <w:ilvl w:val="0"/>
          <w:numId w:val="4"/>
        </w:numPr>
        <w:spacing w:before="120" w:after="120"/>
        <w:jc w:val="center"/>
        <w:rPr>
          <w:rFonts w:asciiTheme="minorHAnsi" w:hAnsiTheme="minorHAnsi" w:cs="Calibri"/>
          <w:sz w:val="20"/>
        </w:rPr>
      </w:pPr>
      <w:r w:rsidRPr="00037663">
        <w:rPr>
          <w:rFonts w:asciiTheme="minorHAnsi" w:hAnsiTheme="minorHAnsi" w:cs="Calibri"/>
          <w:b/>
          <w:sz w:val="20"/>
        </w:rPr>
        <w:t>PŘEDÁNÍ A PŘEVZETÍ PŘEDMĚTU DÍLA</w:t>
      </w:r>
    </w:p>
    <w:p w14:paraId="275F4DBC"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Zhotovitel splní závazek založený smlouvou řádným ukončením díla a předáním jeho hmotně zachyceného předmětu objednateli na adrese sídla objednatele. </w:t>
      </w:r>
    </w:p>
    <w:p w14:paraId="275F4DBD"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Předání a převzetí předmětu díla potvrdí smluvní strany této smlouvy protokolem o předání a převzetí díla, který bude podepsán zástupci obou smluvních stran.</w:t>
      </w:r>
    </w:p>
    <w:p w14:paraId="275F4DBE"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K převzetí předmětu plnění dle této smlouvy je zhotovitel povinen písem</w:t>
      </w:r>
      <w:r w:rsidR="00F24B50">
        <w:rPr>
          <w:rFonts w:asciiTheme="minorHAnsi" w:hAnsiTheme="minorHAnsi" w:cs="Calibri"/>
          <w:sz w:val="20"/>
        </w:rPr>
        <w:t>ně vyzvat objednatele alespoň 7 </w:t>
      </w:r>
      <w:r w:rsidRPr="00037663">
        <w:rPr>
          <w:rFonts w:asciiTheme="minorHAnsi" w:hAnsiTheme="minorHAnsi" w:cs="Calibri"/>
          <w:sz w:val="20"/>
        </w:rPr>
        <w:t>(sedm) pracovních dnů před stanoveným termínem předání a převzetí a současně předat objednateli návrh protokolu o předání a převzetí včetně všech příloh.</w:t>
      </w:r>
    </w:p>
    <w:p w14:paraId="275F4DBF"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Odmítne-li objednatel předmět plnění dle této smlouvy nabízený zhotovitelem k předání a převzetí, jsou smluvní strany povinny sepsat zápis, ve kterém uvede objednatel důvody nepřevzetí a zhotovitel své stanovisko k nim.</w:t>
      </w:r>
      <w:r>
        <w:rPr>
          <w:rFonts w:asciiTheme="minorHAnsi" w:hAnsiTheme="minorHAnsi" w:cs="Calibri"/>
          <w:sz w:val="20"/>
        </w:rPr>
        <w:t xml:space="preserve"> </w:t>
      </w:r>
      <w:r w:rsidRPr="00037663">
        <w:rPr>
          <w:rFonts w:asciiTheme="minorHAnsi" w:hAnsiTheme="minorHAnsi" w:cs="Calibri"/>
          <w:sz w:val="20"/>
        </w:rPr>
        <w:t>Po odstranění případných nedostatků, za které nese odpovědnost zhotovitel, a pro které objednatel odmítl plnění služby dle této smlouvy převzít, se bude přejímací řízení opakovat v nezbytném rozsahu.</w:t>
      </w:r>
    </w:p>
    <w:p w14:paraId="275F4DC0"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Objednatel může převzít dílo vykazující vady a nedodělky. V takovém případě sjednají smluvní strany v protokolu o předání a převzetí díla termíny pro odstranění jednotlivých vad a nedodělků.</w:t>
      </w:r>
    </w:p>
    <w:p w14:paraId="275F4DC1"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Důvodem nepřevzetí díla může být pouze jeho nefunkčnost bránící provozu díla nebo nedokončení garantovaných parametrů a technických a uživatelských standardů uvedených v Projektové dokumentaci. </w:t>
      </w:r>
    </w:p>
    <w:p w14:paraId="275F4DC2" w14:textId="77777777" w:rsidR="00037663" w:rsidRPr="00E827EB" w:rsidRDefault="00037663" w:rsidP="00037663">
      <w:pPr>
        <w:pStyle w:val="Odstavecseseznamem"/>
        <w:spacing w:before="120" w:after="120"/>
        <w:ind w:left="426"/>
        <w:jc w:val="both"/>
        <w:rPr>
          <w:rFonts w:asciiTheme="minorHAnsi" w:hAnsiTheme="minorHAnsi" w:cs="Calibri"/>
          <w:sz w:val="20"/>
        </w:rPr>
      </w:pPr>
    </w:p>
    <w:p w14:paraId="275F4DC3" w14:textId="77777777" w:rsidR="00514C4E" w:rsidRPr="00037663" w:rsidRDefault="00037663" w:rsidP="005E260D">
      <w:pPr>
        <w:pStyle w:val="Odstavecseseznamem"/>
        <w:numPr>
          <w:ilvl w:val="0"/>
          <w:numId w:val="4"/>
        </w:numPr>
        <w:spacing w:before="120" w:after="120"/>
        <w:jc w:val="center"/>
        <w:rPr>
          <w:rFonts w:asciiTheme="minorHAnsi" w:hAnsiTheme="minorHAnsi" w:cs="Calibri"/>
          <w:sz w:val="20"/>
        </w:rPr>
      </w:pPr>
      <w:r w:rsidRPr="00037663">
        <w:rPr>
          <w:rFonts w:asciiTheme="minorHAnsi" w:hAnsiTheme="minorHAnsi" w:cs="Calibri"/>
          <w:b/>
          <w:sz w:val="20"/>
        </w:rPr>
        <w:t>ZÁRUKA ZA DÍLO A ODPOVĚDNOST ZHOTOVITELE ZA ŠKODU</w:t>
      </w:r>
    </w:p>
    <w:p w14:paraId="275F4DC4" w14:textId="77777777"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Zhotovitel poskytuje objednateli na smluvený </w:t>
      </w:r>
      <w:r>
        <w:rPr>
          <w:rFonts w:asciiTheme="minorHAnsi" w:hAnsiTheme="minorHAnsi" w:cs="Calibri"/>
          <w:sz w:val="20"/>
        </w:rPr>
        <w:t>předmět plnění, stanovený v čl. 2</w:t>
      </w:r>
      <w:r w:rsidRPr="00037663">
        <w:rPr>
          <w:rFonts w:asciiTheme="minorHAnsi" w:hAnsiTheme="minorHAnsi" w:cs="Calibri"/>
          <w:sz w:val="20"/>
        </w:rPr>
        <w:t xml:space="preserve"> smlouvy</w:t>
      </w:r>
      <w:r>
        <w:rPr>
          <w:rFonts w:asciiTheme="minorHAnsi" w:hAnsiTheme="minorHAnsi" w:cs="Calibri"/>
          <w:sz w:val="20"/>
        </w:rPr>
        <w:t>,</w:t>
      </w:r>
      <w:r w:rsidRPr="00037663">
        <w:rPr>
          <w:rFonts w:asciiTheme="minorHAnsi" w:hAnsiTheme="minorHAnsi" w:cs="Calibri"/>
          <w:sz w:val="20"/>
        </w:rPr>
        <w:t xml:space="preserve"> záruku. Záruční doba začíná běžet od data převzetí a předání celého předmětu plnění dle této smlouvy, uvedeného v protokolu o předání a převzetí díla.</w:t>
      </w:r>
    </w:p>
    <w:p w14:paraId="275F4DC5" w14:textId="2D1B6DB6"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Zhotovitel poskytuje záruku za kompletní předmět plnění dle této smlouvy v délce </w:t>
      </w:r>
      <w:r w:rsidR="001C60AC">
        <w:rPr>
          <w:rFonts w:asciiTheme="minorHAnsi" w:hAnsiTheme="minorHAnsi" w:cs="Calibri"/>
          <w:sz w:val="20"/>
        </w:rPr>
        <w:t>60</w:t>
      </w:r>
      <w:r w:rsidRPr="00037663">
        <w:rPr>
          <w:rFonts w:asciiTheme="minorHAnsi" w:hAnsiTheme="minorHAnsi" w:cs="Calibri"/>
          <w:sz w:val="20"/>
        </w:rPr>
        <w:t xml:space="preserve"> měsíců. Po dobu této záruční lhůty ručí zhotovitel objednateli za to, že služby poskytl řádně, v souladu se smlouvou, zejména za to, že předmět díla bude mít vlastnosti sjednané, resp. obvyklé, a že bude v souladu se všemi předpisy a normami, podle nichž byl povinen dílo provést.</w:t>
      </w:r>
    </w:p>
    <w:p w14:paraId="275F4DC6"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lastRenderedPageBreak/>
        <w:t>Zhotovitel odpovídá za to, že smluvené dílo nemá právní vady.</w:t>
      </w:r>
    </w:p>
    <w:p w14:paraId="275F4DC7" w14:textId="6281B9B0"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 xml:space="preserve">Objednatel oznámí zhotoviteli písemně, bez zbytečného odkladu po jejich zjištění, vady plnění </w:t>
      </w:r>
      <w:r w:rsidR="001C60AC">
        <w:rPr>
          <w:rFonts w:asciiTheme="minorHAnsi" w:hAnsiTheme="minorHAnsi" w:cs="Calibri"/>
          <w:sz w:val="20"/>
        </w:rPr>
        <w:t>služeb a prací</w:t>
      </w:r>
      <w:r w:rsidRPr="00037663">
        <w:rPr>
          <w:rFonts w:asciiTheme="minorHAnsi" w:hAnsiTheme="minorHAnsi" w:cs="Calibri"/>
          <w:sz w:val="20"/>
        </w:rPr>
        <w:t xml:space="preserve"> zjištěné v záruční době. V oznámení vadu popíše nebo uvede, jak se projevuje.</w:t>
      </w:r>
    </w:p>
    <w:p w14:paraId="275F4DC8"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Zhotovitel je povinen odstranit oznámené vady na své vlastní náklady, neprodleně po oznámení o vadě, maximálně ve lhůtě do 15 (patnácti) pracovních dnů.</w:t>
      </w:r>
    </w:p>
    <w:p w14:paraId="275F4DC9"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Objednatel je oprávněn odstranit vadu díla na náklady zhotovitele bez újmy svých práv ze záruky, jestliže dá zhotovitel objednateli k takové opravě písemný souhlas nebo jestliže zhotovitel neodstranil vady ve</w:t>
      </w:r>
      <w:r>
        <w:rPr>
          <w:rFonts w:asciiTheme="minorHAnsi" w:hAnsiTheme="minorHAnsi" w:cs="Calibri"/>
          <w:sz w:val="20"/>
        </w:rPr>
        <w:t xml:space="preserve"> lhůtě podle bodu 7</w:t>
      </w:r>
      <w:r w:rsidRPr="00037663">
        <w:rPr>
          <w:rFonts w:asciiTheme="minorHAnsi" w:hAnsiTheme="minorHAnsi" w:cs="Calibri"/>
          <w:sz w:val="20"/>
        </w:rPr>
        <w:t>.</w:t>
      </w:r>
      <w:r>
        <w:rPr>
          <w:rFonts w:asciiTheme="minorHAnsi" w:hAnsiTheme="minorHAnsi" w:cs="Calibri"/>
          <w:sz w:val="20"/>
        </w:rPr>
        <w:t>5</w:t>
      </w:r>
      <w:r w:rsidRPr="00037663">
        <w:rPr>
          <w:rFonts w:asciiTheme="minorHAnsi" w:hAnsiTheme="minorHAnsi" w:cs="Calibri"/>
          <w:sz w:val="20"/>
        </w:rPr>
        <w:t xml:space="preserve"> této smlouvy bez závažného písemného sdělení objednateli. </w:t>
      </w:r>
    </w:p>
    <w:p w14:paraId="275F4DCA" w14:textId="77777777" w:rsidR="00037663" w:rsidRP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037663">
        <w:rPr>
          <w:rFonts w:asciiTheme="minorHAnsi" w:hAnsiTheme="minorHAnsi" w:cs="Calibri"/>
          <w:sz w:val="20"/>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napravit a není-li to možné, tak finančně uhradit. Veškeré náklady s tím spojené nese zhotovitel.</w:t>
      </w:r>
    </w:p>
    <w:p w14:paraId="275F4DCB" w14:textId="00DBCF05" w:rsidR="00037663" w:rsidRDefault="00037663" w:rsidP="005E260D">
      <w:pPr>
        <w:pStyle w:val="Odstavecseseznamem"/>
        <w:numPr>
          <w:ilvl w:val="1"/>
          <w:numId w:val="4"/>
        </w:numPr>
        <w:spacing w:before="120" w:after="120"/>
        <w:ind w:left="426"/>
        <w:jc w:val="both"/>
        <w:rPr>
          <w:rFonts w:asciiTheme="minorHAnsi" w:hAnsiTheme="minorHAnsi" w:cs="Calibri"/>
          <w:sz w:val="20"/>
        </w:rPr>
      </w:pPr>
      <w:r w:rsidRPr="008B5778">
        <w:rPr>
          <w:rFonts w:asciiTheme="minorHAnsi" w:hAnsiTheme="minorHAnsi" w:cs="Calibri"/>
          <w:sz w:val="20"/>
        </w:rPr>
        <w:t xml:space="preserve">Za všechny škody, které vzniknou v důsledku provádění </w:t>
      </w:r>
      <w:r w:rsidR="00533FB6">
        <w:rPr>
          <w:rFonts w:asciiTheme="minorHAnsi" w:hAnsiTheme="minorHAnsi" w:cs="Calibri"/>
          <w:sz w:val="20"/>
        </w:rPr>
        <w:t>díla</w:t>
      </w:r>
      <w:r w:rsidRPr="008B5778">
        <w:rPr>
          <w:rFonts w:asciiTheme="minorHAnsi" w:hAnsiTheme="minorHAnsi" w:cs="Calibri"/>
          <w:sz w:val="20"/>
        </w:rPr>
        <w:t xml:space="preserve"> třetím, na </w:t>
      </w:r>
      <w:r w:rsidR="00533FB6">
        <w:rPr>
          <w:rFonts w:asciiTheme="minorHAnsi" w:hAnsiTheme="minorHAnsi" w:cs="Calibri"/>
          <w:sz w:val="20"/>
        </w:rPr>
        <w:t>realizaci díla</w:t>
      </w:r>
      <w:r w:rsidRPr="008B5778">
        <w:rPr>
          <w:rFonts w:asciiTheme="minorHAnsi" w:hAnsiTheme="minorHAnsi" w:cs="Calibri"/>
          <w:sz w:val="20"/>
        </w:rPr>
        <w:t xml:space="preserve"> zúčastněným osobám, případně objednateli, odpovídá zhotovitel, který je povinen uhradit vzniklou škodu (to se týká i škod vzniklých např. nedostatečným obnovením původního stavu pozemku nebo na přilehlých komunikacích). Toto ustanovení se vztahuje i na škody vzniklé třetím, na </w:t>
      </w:r>
      <w:r w:rsidR="007E568F" w:rsidRPr="007E568F">
        <w:rPr>
          <w:rFonts w:asciiTheme="minorHAnsi" w:hAnsiTheme="minorHAnsi" w:cs="Calibri"/>
          <w:sz w:val="20"/>
        </w:rPr>
        <w:t xml:space="preserve">realizaci díla </w:t>
      </w:r>
      <w:r w:rsidRPr="008B5778">
        <w:rPr>
          <w:rFonts w:asciiTheme="minorHAnsi" w:hAnsiTheme="minorHAnsi" w:cs="Calibri"/>
          <w:sz w:val="20"/>
        </w:rPr>
        <w:t xml:space="preserve">nezúčastněným osobám. Zhotovitel se zavazuje, že po dobu provádění díla dle této smlouvy bude pojištěn pro případ, že svou činností způsobí škodu třetím osobám nebo objednateli, a to s garancí pojistného plnění v jednom pojistném případě minimálně ve výši </w:t>
      </w:r>
      <w:r w:rsidR="0023620E">
        <w:rPr>
          <w:rFonts w:asciiTheme="minorHAnsi" w:hAnsiTheme="minorHAnsi" w:cs="Calibri"/>
          <w:sz w:val="20"/>
        </w:rPr>
        <w:t>7</w:t>
      </w:r>
      <w:r w:rsidRPr="008B5778">
        <w:rPr>
          <w:rFonts w:asciiTheme="minorHAnsi" w:hAnsiTheme="minorHAnsi" w:cs="Calibri"/>
          <w:sz w:val="20"/>
        </w:rPr>
        <w:t>00</w:t>
      </w:r>
      <w:r>
        <w:rPr>
          <w:rFonts w:asciiTheme="minorHAnsi" w:hAnsiTheme="minorHAnsi" w:cs="Calibri"/>
          <w:sz w:val="20"/>
        </w:rPr>
        <w:t>.</w:t>
      </w:r>
      <w:r w:rsidRPr="008B5778">
        <w:rPr>
          <w:rFonts w:asciiTheme="minorHAnsi" w:hAnsiTheme="minorHAnsi" w:cs="Calibri"/>
          <w:sz w:val="20"/>
        </w:rPr>
        <w:t>000,- Kč. Kopii pojistné smlouvy předloží zhotovitel objednateli ke ko</w:t>
      </w:r>
      <w:r w:rsidR="00533FB6">
        <w:rPr>
          <w:rFonts w:asciiTheme="minorHAnsi" w:hAnsiTheme="minorHAnsi" w:cs="Calibri"/>
          <w:sz w:val="20"/>
        </w:rPr>
        <w:t>ntrole nejpozději ke dni zahájení prací</w:t>
      </w:r>
      <w:r w:rsidRPr="008B5778">
        <w:rPr>
          <w:rFonts w:asciiTheme="minorHAnsi" w:hAnsiTheme="minorHAnsi" w:cs="Calibri"/>
          <w:sz w:val="20"/>
        </w:rPr>
        <w:t>.</w:t>
      </w:r>
      <w:r w:rsidRPr="00037663">
        <w:rPr>
          <w:rFonts w:asciiTheme="minorHAnsi" w:hAnsiTheme="minorHAnsi" w:cs="Calibri"/>
          <w:sz w:val="20"/>
        </w:rPr>
        <w:t xml:space="preserve"> </w:t>
      </w:r>
    </w:p>
    <w:p w14:paraId="275F4DCC" w14:textId="77777777" w:rsidR="00E27178" w:rsidRDefault="00E27178" w:rsidP="00E27178">
      <w:pPr>
        <w:pStyle w:val="Odstavecseseznamem"/>
        <w:spacing w:before="120" w:after="120"/>
        <w:ind w:left="426"/>
        <w:jc w:val="both"/>
        <w:rPr>
          <w:rFonts w:asciiTheme="minorHAnsi" w:hAnsiTheme="minorHAnsi" w:cs="Calibri"/>
          <w:sz w:val="20"/>
        </w:rPr>
      </w:pPr>
    </w:p>
    <w:p w14:paraId="275F4DCD" w14:textId="77777777" w:rsidR="00E27178" w:rsidRPr="00810897" w:rsidRDefault="00E27178" w:rsidP="005E260D">
      <w:pPr>
        <w:pStyle w:val="Odstavecseseznamem"/>
        <w:numPr>
          <w:ilvl w:val="0"/>
          <w:numId w:val="4"/>
        </w:numPr>
        <w:spacing w:before="120" w:after="120"/>
        <w:jc w:val="center"/>
        <w:rPr>
          <w:rFonts w:asciiTheme="minorHAnsi" w:hAnsiTheme="minorHAnsi" w:cs="Calibri"/>
          <w:b/>
          <w:sz w:val="20"/>
        </w:rPr>
      </w:pPr>
      <w:r w:rsidRPr="00810897">
        <w:rPr>
          <w:rFonts w:asciiTheme="minorHAnsi" w:hAnsiTheme="minorHAnsi" w:cs="Calibri"/>
          <w:b/>
          <w:sz w:val="20"/>
        </w:rPr>
        <w:t>ZAJIŠTĚNÍ ZÁVAZKU (SMLUVNÍ POKUTY)</w:t>
      </w:r>
    </w:p>
    <w:p w14:paraId="22E95D53"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 xml:space="preserve">Za prodlení se splněním termínu pro řádné dokončení díla a jeho předání objednateli se zhotovitel objednateli zavazuje uhradit smluvní pokutu ve výši 0,1% z celkové ceny díla za každý započatý den prodlení. </w:t>
      </w:r>
    </w:p>
    <w:p w14:paraId="6DADF53E"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 xml:space="preserve">Dojde-li ze strany objednatele k prodlení při úhradě faktury, má právo zhotovitel uplatňovat nárok na zaplacení úroku z prodlení ve výši 0,1% dlužné částky za každý den prodlení. </w:t>
      </w:r>
    </w:p>
    <w:p w14:paraId="45A63F4A"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 xml:space="preserve">Pokud prodlení zhotovitele přesáhne tři měsíce, je povinen zaplatit objednateli navíc smluvní pokutu ve výši 10% ze sjednané ceny za čtvrtý a každý další započatý měsíc prodlení. </w:t>
      </w:r>
    </w:p>
    <w:p w14:paraId="15D6C5CA" w14:textId="77777777" w:rsidR="0023620E" w:rsidRPr="0023620E"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Jestliže zhotovitel oznámí objednateli, že dílo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1.000,- Kč.</w:t>
      </w:r>
    </w:p>
    <w:p w14:paraId="384175A8" w14:textId="479136E8" w:rsidR="0023620E" w:rsidRPr="00E82692" w:rsidRDefault="0023620E" w:rsidP="005E260D">
      <w:pPr>
        <w:pStyle w:val="Odstavecseseznamem"/>
        <w:numPr>
          <w:ilvl w:val="1"/>
          <w:numId w:val="4"/>
        </w:numPr>
        <w:spacing w:before="120" w:after="120"/>
        <w:ind w:left="426"/>
        <w:jc w:val="both"/>
        <w:rPr>
          <w:rFonts w:asciiTheme="minorHAnsi" w:hAnsiTheme="minorHAnsi" w:cs="Calibri"/>
          <w:sz w:val="20"/>
        </w:rPr>
      </w:pPr>
      <w:r w:rsidRPr="0023620E">
        <w:rPr>
          <w:rFonts w:asciiTheme="minorHAnsi" w:hAnsiTheme="minorHAnsi" w:cs="Calibri"/>
          <w:sz w:val="20"/>
        </w:rPr>
        <w:t>Pokud zhotovitel neodstraní všechny vady a nedodělky díla zjištěné při přejímacím řízení nebo jinak uplatněné vady v termínech dle této smlouvy, je povinen uhradit objednateli smluvní pokutu ve výši 500,- Kč za každý nedodělek či vadu a den prodlení</w:t>
      </w:r>
      <w:r>
        <w:rPr>
          <w:rFonts w:asciiTheme="minorHAnsi" w:hAnsiTheme="minorHAnsi" w:cs="Calibri"/>
          <w:sz w:val="20"/>
        </w:rPr>
        <w:t>.</w:t>
      </w:r>
    </w:p>
    <w:p w14:paraId="275F4DD3" w14:textId="77777777" w:rsidR="00E27178" w:rsidRPr="00E82692" w:rsidRDefault="00E27178" w:rsidP="005E260D">
      <w:pPr>
        <w:pStyle w:val="Odstavecseseznamem"/>
        <w:numPr>
          <w:ilvl w:val="1"/>
          <w:numId w:val="4"/>
        </w:numPr>
        <w:spacing w:before="120" w:after="120"/>
        <w:ind w:left="426"/>
        <w:jc w:val="both"/>
        <w:rPr>
          <w:rFonts w:asciiTheme="minorHAnsi" w:hAnsiTheme="minorHAnsi" w:cs="Calibri"/>
          <w:sz w:val="20"/>
        </w:rPr>
      </w:pPr>
      <w:r w:rsidRPr="00E82692">
        <w:rPr>
          <w:rFonts w:asciiTheme="minorHAnsi" w:hAnsiTheme="minorHAnsi" w:cs="Calibri"/>
          <w:sz w:val="20"/>
        </w:rPr>
        <w:t>Vyplacením částky rovnající se smluvní pokutě není dotčen nárok na náhradu škody a náhradu ušlého zisku objednatele. Objednatel v tomto směru upozorňuje zhotovitele, že financování díla je kryto mimo jiné i z prostředků poskytnuté dotace, které se objednatel zavázal využít do termínu dokončení díla. Pokud v důsledku prodlení zhotovitele s dokončením díla nebo v důsledku porušení jiných jeho povinností stanovených touto smlouvou nebo právními předpisy, vznikne objednateli povinnost navrátit poskytnutou dotaci, bude zhotovitel povinen uvedenou částku odpovídající povinnosti vratky dotace s příslušenstvím (sankčními odvody) objednateli nahradit.</w:t>
      </w:r>
    </w:p>
    <w:p w14:paraId="275F4DD4" w14:textId="77777777" w:rsidR="00E27178" w:rsidRDefault="00E27178" w:rsidP="005E260D">
      <w:pPr>
        <w:pStyle w:val="Odstavecseseznamem"/>
        <w:numPr>
          <w:ilvl w:val="1"/>
          <w:numId w:val="4"/>
        </w:numPr>
        <w:spacing w:before="120" w:after="120"/>
        <w:ind w:left="426"/>
        <w:jc w:val="both"/>
        <w:rPr>
          <w:rFonts w:asciiTheme="minorHAnsi" w:hAnsiTheme="minorHAnsi" w:cs="Calibri"/>
          <w:sz w:val="20"/>
        </w:rPr>
      </w:pPr>
      <w:r w:rsidRPr="00E82692">
        <w:rPr>
          <w:rFonts w:asciiTheme="minorHAnsi" w:hAnsiTheme="minorHAnsi" w:cs="Calibri"/>
          <w:sz w:val="20"/>
        </w:rPr>
        <w:t>Jestliže objednateli vznikne právo na smluvní pokutu vůči zhotoviteli, je objednatel bez dalšího oprávněn o tuto částku snížit proplacení faktury (dílčí faktury) zhotoviteli. Pokud tak objednatel učiní, oznámí tuto skutečnost zhotoviteli.</w:t>
      </w:r>
      <w:r w:rsidRPr="00E27178">
        <w:rPr>
          <w:rFonts w:asciiTheme="minorHAnsi" w:hAnsiTheme="minorHAnsi" w:cs="Calibri"/>
          <w:sz w:val="20"/>
        </w:rPr>
        <w:t xml:space="preserve"> </w:t>
      </w:r>
    </w:p>
    <w:p w14:paraId="275F4DD5" w14:textId="77777777" w:rsidR="00E27178" w:rsidRDefault="00E27178" w:rsidP="00E27178">
      <w:pPr>
        <w:pStyle w:val="Odstavecseseznamem"/>
        <w:spacing w:before="120" w:after="120"/>
        <w:ind w:left="426"/>
        <w:jc w:val="both"/>
        <w:rPr>
          <w:rFonts w:asciiTheme="minorHAnsi" w:hAnsiTheme="minorHAnsi" w:cs="Calibri"/>
          <w:sz w:val="20"/>
        </w:rPr>
      </w:pPr>
    </w:p>
    <w:p w14:paraId="275F4DD6" w14:textId="77777777" w:rsidR="00E27178" w:rsidRPr="00810897" w:rsidRDefault="00E27178" w:rsidP="005E260D">
      <w:pPr>
        <w:pStyle w:val="Odstavecseseznamem"/>
        <w:numPr>
          <w:ilvl w:val="0"/>
          <w:numId w:val="4"/>
        </w:numPr>
        <w:spacing w:before="120" w:after="120"/>
        <w:jc w:val="center"/>
        <w:rPr>
          <w:rFonts w:asciiTheme="minorHAnsi" w:hAnsiTheme="minorHAnsi" w:cs="Calibri"/>
          <w:sz w:val="20"/>
        </w:rPr>
      </w:pPr>
      <w:r w:rsidRPr="00810897">
        <w:rPr>
          <w:rFonts w:asciiTheme="minorHAnsi" w:hAnsiTheme="minorHAnsi" w:cs="Calibri"/>
          <w:b/>
          <w:sz w:val="20"/>
        </w:rPr>
        <w:t xml:space="preserve">PODSTATNÉ PORUŠENÍ </w:t>
      </w:r>
      <w:r w:rsidRPr="008A05F1">
        <w:rPr>
          <w:rFonts w:asciiTheme="minorHAnsi" w:hAnsiTheme="minorHAnsi" w:cs="Calibri"/>
          <w:b/>
          <w:sz w:val="20"/>
        </w:rPr>
        <w:t>SMLOUVY / ODSTOUPENÍ OD SMLOUVY</w:t>
      </w:r>
    </w:p>
    <w:p w14:paraId="275F4DD7" w14:textId="77777777" w:rsidR="00E27178" w:rsidRPr="00810897" w:rsidRDefault="00E27178" w:rsidP="005E260D">
      <w:pPr>
        <w:pStyle w:val="Odstavecseseznamem"/>
        <w:numPr>
          <w:ilvl w:val="1"/>
          <w:numId w:val="4"/>
        </w:numPr>
        <w:spacing w:before="120" w:after="120"/>
        <w:ind w:left="426"/>
        <w:jc w:val="both"/>
        <w:rPr>
          <w:rFonts w:asciiTheme="minorHAnsi" w:hAnsiTheme="minorHAnsi" w:cs="Calibri"/>
          <w:sz w:val="20"/>
        </w:rPr>
      </w:pPr>
      <w:r w:rsidRPr="00810897">
        <w:rPr>
          <w:rFonts w:asciiTheme="minorHAnsi" w:hAnsiTheme="minorHAnsi" w:cs="Calibri"/>
          <w:sz w:val="20"/>
        </w:rPr>
        <w:t>Smluvní strany se dohodly, že podstatnými podmínkami této smlouvy, jejichž neplnění opravňuje druhou stranu k odstoupení od smlouvy, jsou zejména:</w:t>
      </w:r>
    </w:p>
    <w:p w14:paraId="275F4DD8"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t>Provedení díla v rozsahu a kvalitě dle této smlouvy.</w:t>
      </w:r>
    </w:p>
    <w:p w14:paraId="275F4DD9"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t>Provedení díla v dohodnutém termínu.</w:t>
      </w:r>
    </w:p>
    <w:p w14:paraId="275F4DDA"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t>Provedení díla za cenu dle dohody o ceně nejvýše přípustné.</w:t>
      </w:r>
    </w:p>
    <w:p w14:paraId="275F4DDB" w14:textId="77777777" w:rsidR="00E27178" w:rsidRPr="00810897" w:rsidRDefault="00E27178" w:rsidP="005E260D">
      <w:pPr>
        <w:pStyle w:val="Odstavecseseznamem"/>
        <w:numPr>
          <w:ilvl w:val="2"/>
          <w:numId w:val="5"/>
        </w:numPr>
        <w:jc w:val="both"/>
        <w:rPr>
          <w:rFonts w:asciiTheme="minorHAnsi" w:hAnsiTheme="minorHAnsi" w:cs="Calibri"/>
          <w:sz w:val="20"/>
        </w:rPr>
      </w:pPr>
      <w:r w:rsidRPr="00810897">
        <w:rPr>
          <w:rFonts w:asciiTheme="minorHAnsi" w:hAnsiTheme="minorHAnsi" w:cs="Calibri"/>
          <w:sz w:val="20"/>
        </w:rPr>
        <w:t>Placení ceny díla objednatelem ve výši a termínech stanovených touto smlouvou.</w:t>
      </w:r>
    </w:p>
    <w:p w14:paraId="275F4DDD" w14:textId="09CB798F" w:rsidR="00E27178" w:rsidRPr="00197E4A" w:rsidRDefault="00E27178" w:rsidP="00197E4A">
      <w:pPr>
        <w:pStyle w:val="Odstavecseseznamem"/>
        <w:numPr>
          <w:ilvl w:val="1"/>
          <w:numId w:val="4"/>
        </w:numPr>
        <w:spacing w:before="120" w:after="120"/>
        <w:ind w:left="426"/>
        <w:jc w:val="both"/>
        <w:rPr>
          <w:rFonts w:asciiTheme="minorHAnsi" w:hAnsiTheme="minorHAnsi" w:cs="Calibri"/>
          <w:sz w:val="20"/>
        </w:rPr>
      </w:pPr>
      <w:r w:rsidRPr="00810897">
        <w:rPr>
          <w:rFonts w:asciiTheme="minorHAnsi" w:hAnsiTheme="minorHAnsi" w:cs="Calibri"/>
          <w:sz w:val="20"/>
        </w:rPr>
        <w:lastRenderedPageBreak/>
        <w:t xml:space="preserve">Odstoupení od smlouvy se řídí občanským zákoníkem. Zhotovitel má nárok na úhradu nákladů za řádné provedení díla ke dni odstoupení od smlouvy a to v cenách stanovených touto smlouvou nebo na základě ní. Tento článek smlouvy nebude případným odstoupením od smlouvy dotčen. </w:t>
      </w:r>
    </w:p>
    <w:p w14:paraId="275F4DDE" w14:textId="77777777" w:rsidR="00E27178" w:rsidRDefault="00E27178" w:rsidP="00E27178">
      <w:pPr>
        <w:pStyle w:val="Odstavecseseznamem"/>
        <w:spacing w:before="120" w:after="120"/>
        <w:ind w:left="426"/>
        <w:jc w:val="both"/>
        <w:rPr>
          <w:rFonts w:asciiTheme="minorHAnsi" w:hAnsiTheme="minorHAnsi" w:cs="Calibri"/>
          <w:sz w:val="20"/>
        </w:rPr>
      </w:pPr>
    </w:p>
    <w:p w14:paraId="275F4DDF" w14:textId="77777777" w:rsidR="00E27178" w:rsidRPr="00810897" w:rsidRDefault="00E27178" w:rsidP="005E260D">
      <w:pPr>
        <w:pStyle w:val="Odstavecseseznamem"/>
        <w:numPr>
          <w:ilvl w:val="0"/>
          <w:numId w:val="4"/>
        </w:numPr>
        <w:spacing w:before="120" w:after="120"/>
        <w:jc w:val="center"/>
        <w:rPr>
          <w:rFonts w:asciiTheme="minorHAnsi" w:hAnsiTheme="minorHAnsi" w:cs="Calibri"/>
          <w:sz w:val="20"/>
        </w:rPr>
      </w:pPr>
      <w:r w:rsidRPr="00810897">
        <w:rPr>
          <w:rFonts w:asciiTheme="minorHAnsi" w:hAnsiTheme="minorHAnsi" w:cs="Calibri"/>
          <w:b/>
          <w:sz w:val="20"/>
        </w:rPr>
        <w:t>DALŠÍ UJEDNÁNÍ</w:t>
      </w:r>
    </w:p>
    <w:p w14:paraId="275F4DE0" w14:textId="77777777" w:rsidR="00E27178" w:rsidRPr="00810897"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je povinen uchovávat po dobu 10 let od ukončení realizace díla doklady související s realizací díla a umožnit osobám objednatele oprávněným k výkonu kontroly provést kontrolu těchto dokladů. Lhůta dle předcházející věty začíná běžet od 1. ledna následujícího kalendářního roku po ukončení realizace díla. Zároveň se zavazuje poskytnout objednateli potřebnou součinnost a spolupůsobení při provádění finanční kontroly podle </w:t>
      </w:r>
      <w:proofErr w:type="spellStart"/>
      <w:r w:rsidRPr="00403B0C">
        <w:rPr>
          <w:rFonts w:asciiTheme="minorHAnsi" w:hAnsiTheme="minorHAnsi" w:cs="Calibri"/>
          <w:sz w:val="20"/>
        </w:rPr>
        <w:t>ust</w:t>
      </w:r>
      <w:proofErr w:type="spellEnd"/>
      <w:r w:rsidRPr="00403B0C">
        <w:rPr>
          <w:rFonts w:asciiTheme="minorHAnsi" w:hAnsiTheme="minorHAnsi" w:cs="Calibri"/>
          <w:sz w:val="20"/>
        </w:rPr>
        <w:t xml:space="preserve">. § 2e zákona č. 320/2001 Sb. v platném znění.  </w:t>
      </w:r>
    </w:p>
    <w:p w14:paraId="275F4DE1" w14:textId="464834DF"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souhlasí s využíváním údajů v informačních systémech pro účely administrace prostředků z rozpočtu EU a prostředků </w:t>
      </w:r>
      <w:r w:rsidR="00197E4A">
        <w:rPr>
          <w:rFonts w:asciiTheme="minorHAnsi" w:hAnsiTheme="minorHAnsi" w:cs="Calibri"/>
          <w:sz w:val="20"/>
        </w:rPr>
        <w:t xml:space="preserve">z </w:t>
      </w:r>
      <w:r w:rsidRPr="00403B0C">
        <w:rPr>
          <w:rFonts w:asciiTheme="minorHAnsi" w:hAnsiTheme="minorHAnsi" w:cs="Calibri"/>
          <w:sz w:val="20"/>
        </w:rPr>
        <w:t>národních zdrojů. Zhotovitel dále souhlasí se zveřejněním údajů podle zákona č. 106/1999 Sb., o svobodném přístupu k informacím, ve znění pozdějších předpisů, a zákona č. 101/2000 Sb., o ochraně osobních údajů, ve znění pozdějších předpisů.</w:t>
      </w:r>
    </w:p>
    <w:p w14:paraId="275F4DE2" w14:textId="6442EB15"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je povinen poskytovat objednateli na jeho vyžádání jakékoliv dokumenty potřebné pro monitoring realizace díla, a to do 5 dnů od požádání objednatele. Zhotovitel je dále povinen zajistit, </w:t>
      </w:r>
      <w:r>
        <w:rPr>
          <w:rFonts w:asciiTheme="minorHAnsi" w:hAnsiTheme="minorHAnsi" w:cs="Calibri"/>
          <w:sz w:val="20"/>
        </w:rPr>
        <w:t>aby plnění povinností dle čl. 10</w:t>
      </w:r>
      <w:r w:rsidRPr="00403B0C">
        <w:rPr>
          <w:rFonts w:asciiTheme="minorHAnsi" w:hAnsiTheme="minorHAnsi" w:cs="Calibri"/>
          <w:sz w:val="20"/>
        </w:rPr>
        <w:t>.</w:t>
      </w:r>
      <w:r w:rsidR="008A05F1">
        <w:rPr>
          <w:rFonts w:asciiTheme="minorHAnsi" w:hAnsiTheme="minorHAnsi" w:cs="Calibri"/>
          <w:sz w:val="20"/>
        </w:rPr>
        <w:t xml:space="preserve"> </w:t>
      </w:r>
      <w:r w:rsidRPr="00403B0C">
        <w:rPr>
          <w:rFonts w:asciiTheme="minorHAnsi" w:hAnsiTheme="minorHAnsi" w:cs="Calibri"/>
          <w:sz w:val="20"/>
        </w:rPr>
        <w:t>1., 1</w:t>
      </w:r>
      <w:r>
        <w:rPr>
          <w:rFonts w:asciiTheme="minorHAnsi" w:hAnsiTheme="minorHAnsi" w:cs="Calibri"/>
          <w:sz w:val="20"/>
        </w:rPr>
        <w:t>0</w:t>
      </w:r>
      <w:r w:rsidRPr="00403B0C">
        <w:rPr>
          <w:rFonts w:asciiTheme="minorHAnsi" w:hAnsiTheme="minorHAnsi" w:cs="Calibri"/>
          <w:sz w:val="20"/>
        </w:rPr>
        <w:t>.</w:t>
      </w:r>
      <w:r w:rsidR="008A05F1">
        <w:rPr>
          <w:rFonts w:asciiTheme="minorHAnsi" w:hAnsiTheme="minorHAnsi" w:cs="Calibri"/>
          <w:sz w:val="20"/>
        </w:rPr>
        <w:t xml:space="preserve"> </w:t>
      </w:r>
      <w:r w:rsidRPr="00403B0C">
        <w:rPr>
          <w:rFonts w:asciiTheme="minorHAnsi" w:hAnsiTheme="minorHAnsi" w:cs="Calibri"/>
          <w:sz w:val="20"/>
        </w:rPr>
        <w:t>2. a 1</w:t>
      </w:r>
      <w:r>
        <w:rPr>
          <w:rFonts w:asciiTheme="minorHAnsi" w:hAnsiTheme="minorHAnsi" w:cs="Calibri"/>
          <w:sz w:val="20"/>
        </w:rPr>
        <w:t>0</w:t>
      </w:r>
      <w:r w:rsidRPr="00403B0C">
        <w:rPr>
          <w:rFonts w:asciiTheme="minorHAnsi" w:hAnsiTheme="minorHAnsi" w:cs="Calibri"/>
          <w:sz w:val="20"/>
        </w:rPr>
        <w:t>.</w:t>
      </w:r>
      <w:r w:rsidR="008A05F1">
        <w:rPr>
          <w:rFonts w:asciiTheme="minorHAnsi" w:hAnsiTheme="minorHAnsi" w:cs="Calibri"/>
          <w:sz w:val="20"/>
        </w:rPr>
        <w:t xml:space="preserve"> </w:t>
      </w:r>
      <w:r>
        <w:rPr>
          <w:rFonts w:asciiTheme="minorHAnsi" w:hAnsiTheme="minorHAnsi" w:cs="Calibri"/>
          <w:sz w:val="20"/>
        </w:rPr>
        <w:t>3</w:t>
      </w:r>
      <w:r w:rsidRPr="00403B0C">
        <w:rPr>
          <w:rFonts w:asciiTheme="minorHAnsi" w:hAnsiTheme="minorHAnsi" w:cs="Calibri"/>
          <w:sz w:val="20"/>
        </w:rPr>
        <w:t xml:space="preserve">. této smlouvy bylo garantováno i ze strany jeho </w:t>
      </w:r>
      <w:r w:rsidR="00627478">
        <w:rPr>
          <w:rFonts w:asciiTheme="minorHAnsi" w:hAnsiTheme="minorHAnsi" w:cs="Calibri"/>
          <w:sz w:val="20"/>
        </w:rPr>
        <w:t>poddodavatel</w:t>
      </w:r>
      <w:r w:rsidRPr="00403B0C">
        <w:rPr>
          <w:rFonts w:asciiTheme="minorHAnsi" w:hAnsiTheme="minorHAnsi" w:cs="Calibri"/>
          <w:sz w:val="20"/>
        </w:rPr>
        <w:t xml:space="preserve">ů. V případě, že některý </w:t>
      </w:r>
      <w:r w:rsidR="00627478">
        <w:rPr>
          <w:rFonts w:asciiTheme="minorHAnsi" w:hAnsiTheme="minorHAnsi" w:cs="Calibri"/>
          <w:sz w:val="20"/>
        </w:rPr>
        <w:t>poddodavatel</w:t>
      </w:r>
      <w:r w:rsidRPr="00403B0C">
        <w:rPr>
          <w:rFonts w:asciiTheme="minorHAnsi" w:hAnsiTheme="minorHAnsi" w:cs="Calibri"/>
          <w:sz w:val="20"/>
        </w:rPr>
        <w:t xml:space="preserve"> neposkytne objednateli potřebnou součinnost při plnění z</w:t>
      </w:r>
      <w:r>
        <w:rPr>
          <w:rFonts w:asciiTheme="minorHAnsi" w:hAnsiTheme="minorHAnsi" w:cs="Calibri"/>
          <w:sz w:val="20"/>
        </w:rPr>
        <w:t xml:space="preserve"> u</w:t>
      </w:r>
      <w:r w:rsidRPr="00403B0C">
        <w:rPr>
          <w:rFonts w:asciiTheme="minorHAnsi" w:hAnsiTheme="minorHAnsi" w:cs="Calibri"/>
          <w:sz w:val="20"/>
        </w:rPr>
        <w:t>vedených povinností, bude za případné porušení povinností stanovených výše popsanými předpisy a pravidly odpovídat objednateli sám zhotovitel.</w:t>
      </w:r>
    </w:p>
    <w:p w14:paraId="275F4DE3"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Smluvní vztahy mezi objednatelem a zhotovitelem lze měnit jen po vzájemné dohodě písemnými očíslovanými dodatky k této smlouvě o dílo. Jedna strana se vyjádří k návrhu dodatku strany druhé do pěti dnů ode dne doručení. Jiné zápisy a protokoly se za změnu smlouvy nepovažují.</w:t>
      </w:r>
    </w:p>
    <w:p w14:paraId="275F4DE4"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Nastanou-li u některé ze stran skutečnosti bránící řádnému plnění této smlouvy, je dotčená strana povinna toto ihned bezodkladně oznámit druhé straně a vyvolat jednání zástupců oprávněných k podpisu smlouvy. </w:t>
      </w:r>
    </w:p>
    <w:p w14:paraId="275F4DE5"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Práva a závazky, které pro smluvní strany ze smlouvy vyplývají, přecházejí na jejich případné právní nástupce. </w:t>
      </w:r>
    </w:p>
    <w:p w14:paraId="275F4DE6"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Objednatel je oprávněn převést svá práva a povinnosti z této smlouvy vyplývající na jinou stranu. Zhotovitel je oprávněn převést svoje práva a povinnosti z této smlouvy vyplývající na jinou stranu pouze s písemným souhlasem objednatele.</w:t>
      </w:r>
    </w:p>
    <w:p w14:paraId="275F4DE7" w14:textId="3B44EE38"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Vstup na </w:t>
      </w:r>
      <w:r w:rsidR="0047701D">
        <w:rPr>
          <w:rFonts w:asciiTheme="minorHAnsi" w:hAnsiTheme="minorHAnsi" w:cs="Calibri"/>
          <w:sz w:val="20"/>
        </w:rPr>
        <w:t>místo plnění díla</w:t>
      </w:r>
      <w:r w:rsidRPr="00403B0C">
        <w:rPr>
          <w:rFonts w:asciiTheme="minorHAnsi" w:hAnsiTheme="minorHAnsi" w:cs="Calibri"/>
          <w:sz w:val="20"/>
        </w:rPr>
        <w:t xml:space="preserve"> mají povolen jen přímí účastníci </w:t>
      </w:r>
      <w:r w:rsidR="0047701D">
        <w:rPr>
          <w:rFonts w:asciiTheme="minorHAnsi" w:hAnsiTheme="minorHAnsi" w:cs="Calibri"/>
          <w:sz w:val="20"/>
        </w:rPr>
        <w:t>realizace díla</w:t>
      </w:r>
      <w:r w:rsidRPr="00403B0C">
        <w:rPr>
          <w:rFonts w:asciiTheme="minorHAnsi" w:hAnsiTheme="minorHAnsi" w:cs="Calibri"/>
          <w:sz w:val="20"/>
        </w:rPr>
        <w:t xml:space="preserve">, tj. zaměstnanci zhotovitele a jeho </w:t>
      </w:r>
      <w:r w:rsidR="00627478">
        <w:rPr>
          <w:rFonts w:asciiTheme="minorHAnsi" w:hAnsiTheme="minorHAnsi" w:cs="Calibri"/>
          <w:sz w:val="20"/>
        </w:rPr>
        <w:t>poddodavatel</w:t>
      </w:r>
      <w:r w:rsidRPr="00403B0C">
        <w:rPr>
          <w:rFonts w:asciiTheme="minorHAnsi" w:hAnsiTheme="minorHAnsi" w:cs="Calibri"/>
          <w:sz w:val="20"/>
        </w:rPr>
        <w:t xml:space="preserve">ů, pracovníci objednatele zajišťující </w:t>
      </w:r>
      <w:r w:rsidR="0047701D">
        <w:rPr>
          <w:rFonts w:asciiTheme="minorHAnsi" w:hAnsiTheme="minorHAnsi" w:cs="Calibri"/>
          <w:sz w:val="20"/>
        </w:rPr>
        <w:t>realizaci díla</w:t>
      </w:r>
      <w:r w:rsidRPr="00403B0C">
        <w:rPr>
          <w:rFonts w:asciiTheme="minorHAnsi" w:hAnsiTheme="minorHAnsi" w:cs="Calibri"/>
          <w:sz w:val="20"/>
        </w:rPr>
        <w:t>, pracovníci státního dohledu, kontrolních orgánů, pozvaní účastníci jednání a určení pracovníci objednatele. Projektant v rámci autorského dozoru a uživatel jen s vědomím objednatele.</w:t>
      </w:r>
    </w:p>
    <w:p w14:paraId="275F4DE8"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Zhotovitel upozorní objednatele na všechny okolnosti, které by mohly vést při jeho činnosti na pracovištích objednatele k ohrožení života a zdraví pracovníků objednatele nebo dalších osob a které při jeho činnosti na pracovištích objednatele by mohly vést k ohrožení provozu nebo ohrožení bezpečného stavu a provozu technických zařízení a objektů. </w:t>
      </w:r>
    </w:p>
    <w:p w14:paraId="275F4DE9"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Zhotovitel odpovídá i za škodu způsobenou okolnostmi, které mají původ v povaze přístroje nebo jiné věci, jichž bylo při plnění závazků použito a této odpovědnosti se nemůže zbavit.</w:t>
      </w:r>
    </w:p>
    <w:p w14:paraId="275F4DEA"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Zhotovitel se zavazuje, že pro plnění závazků vyplývajících z této smlouvy použije jen zařízení a výrobky certifikované v ČR, schválené autorizovanou zkušebnou s doklady v českém jazyce.</w:t>
      </w:r>
    </w:p>
    <w:p w14:paraId="275F4DEB"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Objednatel bere na vědomí a souhlasí s nutným omezením v nezbytné míře standardního provozu v souvislosti s prováděním </w:t>
      </w:r>
      <w:r w:rsidR="004A0D2E">
        <w:rPr>
          <w:rFonts w:asciiTheme="minorHAnsi" w:hAnsiTheme="minorHAnsi" w:cs="Calibri"/>
          <w:sz w:val="20"/>
        </w:rPr>
        <w:t>díla</w:t>
      </w:r>
      <w:r w:rsidRPr="00403B0C">
        <w:rPr>
          <w:rFonts w:asciiTheme="minorHAnsi" w:hAnsiTheme="minorHAnsi" w:cs="Calibri"/>
          <w:sz w:val="20"/>
        </w:rPr>
        <w:t xml:space="preserve"> dle této smlouvy o dílo.</w:t>
      </w:r>
    </w:p>
    <w:p w14:paraId="275F4DEC"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Tato smlouva je vyhotovena ve čtyřech stejnopisech, z nichž každý má platnost originálu a každá ze smluvních stran obdrží po dvou výtiscích smlouvy.</w:t>
      </w:r>
    </w:p>
    <w:p w14:paraId="275F4DED"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Další vzájemné vztahy, neupravené ve smlouvě, se řídí příslušnými ustanoveními Občanského zákoníku.</w:t>
      </w:r>
    </w:p>
    <w:p w14:paraId="275F4DEE"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275F4DEF"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Smlouva nabývá platnosti a účinnosti dnem podpisu smluvními stranami.</w:t>
      </w:r>
    </w:p>
    <w:p w14:paraId="275F4DF0" w14:textId="77777777" w:rsidR="00E27178" w:rsidRPr="00810897" w:rsidRDefault="00E27178" w:rsidP="005E260D">
      <w:pPr>
        <w:pStyle w:val="Odstavecseseznamem"/>
        <w:numPr>
          <w:ilvl w:val="1"/>
          <w:numId w:val="4"/>
        </w:numPr>
        <w:spacing w:before="120" w:after="120"/>
        <w:ind w:left="426"/>
        <w:jc w:val="both"/>
        <w:rPr>
          <w:rFonts w:asciiTheme="minorHAnsi" w:hAnsiTheme="minorHAnsi" w:cs="Calibri"/>
          <w:sz w:val="20"/>
        </w:rPr>
      </w:pPr>
      <w:r w:rsidRPr="00E34001">
        <w:rPr>
          <w:rFonts w:asciiTheme="minorHAnsi" w:hAnsiTheme="minorHAnsi" w:cs="Calibri"/>
          <w:sz w:val="20"/>
        </w:rPr>
        <w:t>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w:t>
      </w:r>
      <w:r>
        <w:rPr>
          <w:rFonts w:asciiTheme="minorHAnsi" w:hAnsiTheme="minorHAnsi" w:cs="Calibri"/>
          <w:sz w:val="20"/>
        </w:rPr>
        <w:t>e příslušných právních předpisů.</w:t>
      </w:r>
    </w:p>
    <w:p w14:paraId="275F4DF1" w14:textId="77777777" w:rsidR="00E27178" w:rsidRPr="00E34001" w:rsidRDefault="00E27178" w:rsidP="005E260D">
      <w:pPr>
        <w:pStyle w:val="Odstavecseseznamem"/>
        <w:numPr>
          <w:ilvl w:val="1"/>
          <w:numId w:val="4"/>
        </w:numPr>
        <w:spacing w:before="120" w:after="120"/>
        <w:ind w:left="426"/>
        <w:jc w:val="both"/>
        <w:rPr>
          <w:rFonts w:asciiTheme="minorHAnsi" w:hAnsiTheme="minorHAnsi" w:cs="Calibri"/>
          <w:sz w:val="20"/>
        </w:rPr>
      </w:pPr>
      <w:r w:rsidRPr="00E34001">
        <w:rPr>
          <w:rFonts w:asciiTheme="minorHAnsi" w:hAnsiTheme="minorHAnsi" w:cs="Calibri"/>
          <w:sz w:val="20"/>
        </w:rPr>
        <w:lastRenderedPageBreak/>
        <w:t>K platnosti této smlouvy včetně jejich dodatků je potřeba písemná forma. Jakákoliv vedlejší ujednání, nejsou-li učiněna v písemné formě, jsou neplatná.</w:t>
      </w:r>
    </w:p>
    <w:p w14:paraId="275F4DF2"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275F4DF3" w14:textId="77777777" w:rsidR="00E27178" w:rsidRPr="00403B0C" w:rsidRDefault="00E27178" w:rsidP="005E260D">
      <w:pPr>
        <w:pStyle w:val="Odstavecseseznamem"/>
        <w:numPr>
          <w:ilvl w:val="1"/>
          <w:numId w:val="4"/>
        </w:numPr>
        <w:spacing w:before="120" w:after="120"/>
        <w:ind w:left="426"/>
        <w:jc w:val="both"/>
        <w:rPr>
          <w:rFonts w:asciiTheme="minorHAnsi" w:hAnsiTheme="minorHAnsi" w:cs="Calibri"/>
          <w:sz w:val="20"/>
        </w:rPr>
      </w:pPr>
      <w:r w:rsidRPr="00403B0C">
        <w:rPr>
          <w:rFonts w:asciiTheme="minorHAnsi" w:hAnsiTheme="minorHAnsi" w:cs="Calibri"/>
          <w:sz w:val="20"/>
        </w:rPr>
        <w:t xml:space="preserve">Objednatel má právo omezit rozsah předmětu díla dle této smlouvy. Tímto omezením nebo zastavením </w:t>
      </w:r>
      <w:r w:rsidR="00975A66">
        <w:rPr>
          <w:rFonts w:asciiTheme="minorHAnsi" w:hAnsiTheme="minorHAnsi" w:cs="Calibri"/>
          <w:sz w:val="20"/>
        </w:rPr>
        <w:t>předmětu díla</w:t>
      </w:r>
      <w:r w:rsidRPr="00403B0C">
        <w:rPr>
          <w:rFonts w:asciiTheme="minorHAnsi" w:hAnsiTheme="minorHAnsi" w:cs="Calibri"/>
          <w:sz w:val="20"/>
        </w:rPr>
        <w:t xml:space="preserve"> nevznikne zhotoviteli právo na jakékoliv smluvní pokuty a majetkové sankce vůči objednateli.</w:t>
      </w:r>
    </w:p>
    <w:p w14:paraId="275F4DF4" w14:textId="4236CC09" w:rsidR="00E27178" w:rsidRPr="004320CB" w:rsidRDefault="00E27178" w:rsidP="005E260D">
      <w:pPr>
        <w:pStyle w:val="Odstavecseseznamem"/>
        <w:numPr>
          <w:ilvl w:val="1"/>
          <w:numId w:val="4"/>
        </w:numPr>
        <w:spacing w:before="120" w:after="120"/>
        <w:ind w:left="426"/>
        <w:jc w:val="both"/>
        <w:rPr>
          <w:rFonts w:asciiTheme="minorHAnsi" w:hAnsiTheme="minorHAnsi" w:cs="Calibri"/>
          <w:sz w:val="20"/>
        </w:rPr>
      </w:pPr>
      <w:r w:rsidRPr="004320CB">
        <w:rPr>
          <w:rFonts w:asciiTheme="minorHAnsi" w:hAnsiTheme="minorHAnsi" w:cs="Calibri"/>
          <w:sz w:val="20"/>
        </w:rPr>
        <w:t xml:space="preserve">Souhlas s uzavřením této Smlouvy dalo zastupitelstvo obce </w:t>
      </w:r>
      <w:r w:rsidR="00B62110">
        <w:rPr>
          <w:rFonts w:asciiTheme="minorHAnsi" w:hAnsiTheme="minorHAnsi" w:cs="Calibri"/>
          <w:sz w:val="20"/>
        </w:rPr>
        <w:t>Mělnické Vtelno</w:t>
      </w:r>
      <w:r w:rsidRPr="004320CB">
        <w:rPr>
          <w:rFonts w:asciiTheme="minorHAnsi" w:hAnsiTheme="minorHAnsi" w:cs="Calibri"/>
          <w:sz w:val="20"/>
        </w:rPr>
        <w:t xml:space="preserve"> svým usnesením č</w:t>
      </w:r>
      <w:r w:rsidRPr="004320CB">
        <w:rPr>
          <w:rFonts w:asciiTheme="minorHAnsi" w:hAnsiTheme="minorHAnsi" w:cs="Calibri"/>
          <w:sz w:val="20"/>
          <w:highlight w:val="green"/>
        </w:rPr>
        <w:t>. .......................</w:t>
      </w:r>
      <w:r w:rsidRPr="004320CB">
        <w:rPr>
          <w:rFonts w:asciiTheme="minorHAnsi" w:hAnsiTheme="minorHAnsi" w:cs="Calibri"/>
          <w:sz w:val="20"/>
        </w:rPr>
        <w:t xml:space="preserve"> ze dne </w:t>
      </w:r>
      <w:r w:rsidRPr="004320CB">
        <w:rPr>
          <w:rFonts w:asciiTheme="minorHAnsi" w:hAnsiTheme="minorHAnsi" w:cs="Calibri"/>
          <w:sz w:val="20"/>
          <w:highlight w:val="green"/>
        </w:rPr>
        <w:t>........................</w:t>
      </w:r>
    </w:p>
    <w:p w14:paraId="699D0CEC" w14:textId="77777777" w:rsidR="004320CB" w:rsidRPr="004320CB" w:rsidRDefault="004320CB" w:rsidP="004320CB">
      <w:pPr>
        <w:pStyle w:val="Odstavecseseznamem"/>
        <w:spacing w:before="120" w:after="120"/>
        <w:ind w:left="426"/>
        <w:jc w:val="both"/>
        <w:rPr>
          <w:rFonts w:asciiTheme="minorHAnsi" w:hAnsiTheme="minorHAnsi" w:cs="Calibri"/>
          <w:sz w:val="20"/>
        </w:rPr>
      </w:pPr>
    </w:p>
    <w:tbl>
      <w:tblPr>
        <w:tblW w:w="9211" w:type="dxa"/>
        <w:tblInd w:w="392" w:type="dxa"/>
        <w:tblLook w:val="04A0" w:firstRow="1" w:lastRow="0" w:firstColumn="1" w:lastColumn="0" w:noHBand="0" w:noVBand="1"/>
      </w:tblPr>
      <w:tblGrid>
        <w:gridCol w:w="4605"/>
        <w:gridCol w:w="4606"/>
      </w:tblGrid>
      <w:tr w:rsidR="00DA03CA" w:rsidRPr="00D708F0" w14:paraId="275F4E00" w14:textId="77777777" w:rsidTr="00AC5E74">
        <w:trPr>
          <w:trHeight w:val="402"/>
        </w:trPr>
        <w:tc>
          <w:tcPr>
            <w:tcW w:w="4605" w:type="dxa"/>
          </w:tcPr>
          <w:p w14:paraId="275F4DFE" w14:textId="6E118568" w:rsidR="00DA03CA" w:rsidRPr="00D708F0" w:rsidRDefault="00DA03CA" w:rsidP="008A05F1">
            <w:pPr>
              <w:pStyle w:val="Zkladntextodsazen2"/>
              <w:spacing w:after="240"/>
              <w:rPr>
                <w:rFonts w:asciiTheme="minorHAnsi" w:hAnsiTheme="minorHAnsi" w:cs="Calibri"/>
                <w:sz w:val="20"/>
              </w:rPr>
            </w:pPr>
            <w:r w:rsidRPr="00D708F0">
              <w:rPr>
                <w:rFonts w:asciiTheme="minorHAnsi" w:hAnsiTheme="minorHAnsi" w:cs="Calibri"/>
                <w:sz w:val="20"/>
              </w:rPr>
              <w:t>V</w:t>
            </w:r>
            <w:r w:rsidR="00B62110">
              <w:rPr>
                <w:rFonts w:asciiTheme="minorHAnsi" w:hAnsiTheme="minorHAnsi" w:cs="Calibri"/>
                <w:sz w:val="20"/>
              </w:rPr>
              <w:t> Mělnickém Vtelnu</w:t>
            </w:r>
            <w:r w:rsidR="004320CB">
              <w:rPr>
                <w:rFonts w:asciiTheme="minorHAnsi" w:hAnsiTheme="minorHAnsi" w:cs="Calibri"/>
                <w:sz w:val="20"/>
              </w:rPr>
              <w:t xml:space="preserve"> </w:t>
            </w:r>
            <w:r w:rsidRPr="00D708F0">
              <w:rPr>
                <w:rFonts w:asciiTheme="minorHAnsi" w:hAnsiTheme="minorHAnsi" w:cs="Calibri"/>
                <w:sz w:val="20"/>
              </w:rPr>
              <w:t xml:space="preserve">dne </w:t>
            </w:r>
            <w:r w:rsidR="00AC5E74" w:rsidRPr="00D708F0">
              <w:rPr>
                <w:rFonts w:asciiTheme="minorHAnsi" w:hAnsiTheme="minorHAnsi" w:cs="Calibri"/>
                <w:sz w:val="20"/>
              </w:rPr>
              <w:t>........................</w:t>
            </w:r>
          </w:p>
        </w:tc>
        <w:tc>
          <w:tcPr>
            <w:tcW w:w="4606" w:type="dxa"/>
            <w:shd w:val="clear" w:color="auto" w:fill="FFFF99"/>
          </w:tcPr>
          <w:p w14:paraId="275F4DFF"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V </w:t>
            </w:r>
            <w:r w:rsidR="00AC5E74" w:rsidRPr="00D708F0">
              <w:rPr>
                <w:rFonts w:asciiTheme="minorHAnsi" w:hAnsiTheme="minorHAnsi" w:cs="Calibri"/>
                <w:sz w:val="20"/>
              </w:rPr>
              <w:t>........................</w:t>
            </w:r>
            <w:r w:rsidRPr="00D708F0">
              <w:rPr>
                <w:rFonts w:asciiTheme="minorHAnsi" w:hAnsiTheme="minorHAnsi" w:cs="Calibri"/>
                <w:sz w:val="20"/>
              </w:rPr>
              <w:t xml:space="preserve"> dne </w:t>
            </w:r>
            <w:r w:rsidR="00AC5E74" w:rsidRPr="00D708F0">
              <w:rPr>
                <w:rFonts w:asciiTheme="minorHAnsi" w:hAnsiTheme="minorHAnsi" w:cs="Calibri"/>
                <w:sz w:val="20"/>
              </w:rPr>
              <w:t>........................</w:t>
            </w:r>
          </w:p>
        </w:tc>
      </w:tr>
      <w:tr w:rsidR="00DA03CA" w:rsidRPr="00D708F0" w14:paraId="275F4E09" w14:textId="77777777" w:rsidTr="00544934">
        <w:trPr>
          <w:trHeight w:val="1900"/>
        </w:trPr>
        <w:tc>
          <w:tcPr>
            <w:tcW w:w="4605" w:type="dxa"/>
          </w:tcPr>
          <w:p w14:paraId="275F4E01"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podpis:</w:t>
            </w:r>
          </w:p>
          <w:p w14:paraId="275F4E03" w14:textId="3BF6BE0E" w:rsidR="0077540C" w:rsidRPr="00D708F0" w:rsidRDefault="0077540C" w:rsidP="004320CB">
            <w:pPr>
              <w:pStyle w:val="Zkladntextodsazen2"/>
              <w:spacing w:after="240"/>
              <w:ind w:left="0"/>
              <w:rPr>
                <w:rFonts w:asciiTheme="minorHAnsi" w:hAnsiTheme="minorHAnsi" w:cs="Calibri"/>
                <w:sz w:val="20"/>
              </w:rPr>
            </w:pPr>
          </w:p>
          <w:p w14:paraId="275F4E04"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w:t>
            </w:r>
          </w:p>
        </w:tc>
        <w:tc>
          <w:tcPr>
            <w:tcW w:w="4606" w:type="dxa"/>
            <w:shd w:val="clear" w:color="auto" w:fill="FFFF99"/>
          </w:tcPr>
          <w:p w14:paraId="275F4E06" w14:textId="2DD59949" w:rsidR="00AC5E74" w:rsidRDefault="00DA03CA" w:rsidP="004320CB">
            <w:pPr>
              <w:pStyle w:val="Zkladntextodsazen2"/>
              <w:spacing w:after="240"/>
              <w:rPr>
                <w:rFonts w:asciiTheme="minorHAnsi" w:hAnsiTheme="minorHAnsi" w:cs="Calibri"/>
                <w:sz w:val="20"/>
              </w:rPr>
            </w:pPr>
            <w:r w:rsidRPr="00D708F0">
              <w:rPr>
                <w:rFonts w:asciiTheme="minorHAnsi" w:hAnsiTheme="minorHAnsi" w:cs="Calibri"/>
                <w:sz w:val="20"/>
              </w:rPr>
              <w:t>podpis:</w:t>
            </w:r>
          </w:p>
          <w:p w14:paraId="275F4E07" w14:textId="77777777" w:rsidR="0077540C" w:rsidRPr="00D708F0" w:rsidRDefault="0077540C" w:rsidP="00AC5E74">
            <w:pPr>
              <w:pStyle w:val="Zkladntextodsazen2"/>
              <w:spacing w:after="240"/>
              <w:rPr>
                <w:rFonts w:asciiTheme="minorHAnsi" w:hAnsiTheme="minorHAnsi" w:cs="Calibri"/>
                <w:sz w:val="20"/>
              </w:rPr>
            </w:pPr>
          </w:p>
          <w:p w14:paraId="275F4E08" w14:textId="77777777" w:rsidR="00DA03CA" w:rsidRPr="00D708F0" w:rsidRDefault="00DA03CA" w:rsidP="00AC5E74">
            <w:pPr>
              <w:pStyle w:val="Zkladntextodsazen2"/>
              <w:spacing w:after="240"/>
              <w:rPr>
                <w:rFonts w:asciiTheme="minorHAnsi" w:hAnsiTheme="minorHAnsi" w:cs="Calibri"/>
                <w:sz w:val="20"/>
              </w:rPr>
            </w:pPr>
            <w:r w:rsidRPr="00D708F0">
              <w:rPr>
                <w:rFonts w:asciiTheme="minorHAnsi" w:hAnsiTheme="minorHAnsi" w:cs="Calibri"/>
                <w:sz w:val="20"/>
              </w:rPr>
              <w:t>………………………………………….</w:t>
            </w:r>
          </w:p>
        </w:tc>
      </w:tr>
      <w:tr w:rsidR="00DA03CA" w:rsidRPr="00D708F0" w14:paraId="275F4E11" w14:textId="77777777" w:rsidTr="00544934">
        <w:trPr>
          <w:trHeight w:val="1864"/>
        </w:trPr>
        <w:tc>
          <w:tcPr>
            <w:tcW w:w="4605" w:type="dxa"/>
          </w:tcPr>
          <w:p w14:paraId="275F4E0A" w14:textId="77777777" w:rsidR="00DA03CA" w:rsidRPr="00D708F0" w:rsidRDefault="00DA03CA" w:rsidP="004320CB">
            <w:pPr>
              <w:pStyle w:val="Zkladntextodsazen2"/>
              <w:rPr>
                <w:rFonts w:asciiTheme="minorHAnsi" w:hAnsiTheme="minorHAnsi" w:cs="Calibri"/>
                <w:sz w:val="20"/>
              </w:rPr>
            </w:pPr>
            <w:r w:rsidRPr="00D708F0">
              <w:rPr>
                <w:rFonts w:asciiTheme="minorHAnsi" w:hAnsiTheme="minorHAnsi" w:cs="Calibri"/>
                <w:sz w:val="20"/>
              </w:rPr>
              <w:t>za Objednatele</w:t>
            </w:r>
          </w:p>
          <w:p w14:paraId="275F4E0B" w14:textId="65EDE403" w:rsidR="00DA03CA" w:rsidRPr="00EF4EAA" w:rsidRDefault="00B62110" w:rsidP="004320CB">
            <w:pPr>
              <w:pStyle w:val="Zkladntextodsazen2"/>
              <w:ind w:left="425"/>
              <w:rPr>
                <w:rFonts w:asciiTheme="minorHAnsi" w:hAnsiTheme="minorHAnsi" w:cs="Calibri"/>
                <w:sz w:val="20"/>
              </w:rPr>
            </w:pPr>
            <w:bookmarkStart w:id="1" w:name="_Hlk499724779"/>
            <w:r w:rsidRPr="00B62110">
              <w:rPr>
                <w:rFonts w:ascii="Calibri" w:hAnsi="Calibri" w:cs="Verdana"/>
                <w:color w:val="000000"/>
                <w:sz w:val="20"/>
              </w:rPr>
              <w:t>Bc. Martina Karbanová</w:t>
            </w:r>
            <w:bookmarkEnd w:id="1"/>
          </w:p>
          <w:p w14:paraId="275F4E0C" w14:textId="60B0723F" w:rsidR="00DA03CA" w:rsidRPr="00D708F0" w:rsidRDefault="00B62110" w:rsidP="004320CB">
            <w:pPr>
              <w:pStyle w:val="Zkladntextodsazen2"/>
              <w:ind w:left="425"/>
              <w:rPr>
                <w:rFonts w:asciiTheme="minorHAnsi" w:hAnsiTheme="minorHAnsi" w:cs="Calibri"/>
                <w:sz w:val="20"/>
              </w:rPr>
            </w:pPr>
            <w:bookmarkStart w:id="2" w:name="_Hlk499724786"/>
            <w:r w:rsidRPr="00B62110">
              <w:rPr>
                <w:rFonts w:asciiTheme="minorHAnsi" w:hAnsiTheme="minorHAnsi" w:cs="Calibri"/>
                <w:sz w:val="20"/>
              </w:rPr>
              <w:t>starostka obce Mělnické Vtelno</w:t>
            </w:r>
            <w:bookmarkEnd w:id="2"/>
          </w:p>
        </w:tc>
        <w:tc>
          <w:tcPr>
            <w:tcW w:w="4606" w:type="dxa"/>
            <w:shd w:val="clear" w:color="auto" w:fill="FFFF99"/>
          </w:tcPr>
          <w:p w14:paraId="275F4E0D" w14:textId="77777777" w:rsidR="00DA03CA" w:rsidRPr="00D708F0" w:rsidRDefault="00DA03CA" w:rsidP="004320CB">
            <w:pPr>
              <w:pStyle w:val="Zkladntextodsazen2"/>
              <w:rPr>
                <w:rFonts w:asciiTheme="minorHAnsi" w:hAnsiTheme="minorHAnsi" w:cs="Calibri"/>
                <w:sz w:val="20"/>
              </w:rPr>
            </w:pPr>
            <w:r w:rsidRPr="00D708F0">
              <w:rPr>
                <w:rFonts w:asciiTheme="minorHAnsi" w:hAnsiTheme="minorHAnsi" w:cs="Calibri"/>
                <w:sz w:val="20"/>
              </w:rPr>
              <w:t>za Zhotovitele</w:t>
            </w:r>
          </w:p>
          <w:p w14:paraId="275F4E0E" w14:textId="77777777" w:rsidR="00DA03CA" w:rsidRPr="00D708F0" w:rsidRDefault="00AC5E74" w:rsidP="004320CB">
            <w:pPr>
              <w:pStyle w:val="Zkladntextodsazen2"/>
              <w:ind w:left="425"/>
              <w:rPr>
                <w:rFonts w:asciiTheme="minorHAnsi" w:hAnsiTheme="minorHAnsi" w:cs="Calibri"/>
                <w:sz w:val="20"/>
              </w:rPr>
            </w:pPr>
            <w:r w:rsidRPr="00D708F0">
              <w:rPr>
                <w:rFonts w:asciiTheme="minorHAnsi" w:hAnsiTheme="minorHAnsi" w:cs="Calibri"/>
                <w:sz w:val="20"/>
              </w:rPr>
              <w:t>………………………………………….</w:t>
            </w:r>
          </w:p>
          <w:p w14:paraId="275F4E0F" w14:textId="77777777" w:rsidR="00DA03CA" w:rsidRPr="00D708F0" w:rsidRDefault="00AC5E74" w:rsidP="004320CB">
            <w:pPr>
              <w:pStyle w:val="Zkladntextodsazen2"/>
              <w:ind w:left="425"/>
              <w:rPr>
                <w:rFonts w:asciiTheme="minorHAnsi" w:hAnsiTheme="minorHAnsi" w:cs="Calibri"/>
                <w:sz w:val="20"/>
              </w:rPr>
            </w:pPr>
            <w:r w:rsidRPr="00D708F0">
              <w:rPr>
                <w:rFonts w:asciiTheme="minorHAnsi" w:hAnsiTheme="minorHAnsi" w:cs="Calibri"/>
                <w:sz w:val="20"/>
              </w:rPr>
              <w:t>………………………………………….</w:t>
            </w:r>
          </w:p>
          <w:p w14:paraId="275F4E10" w14:textId="77777777" w:rsidR="00DA03CA" w:rsidRPr="00D708F0" w:rsidRDefault="00DA03CA" w:rsidP="00AC5E74">
            <w:pPr>
              <w:pStyle w:val="Zkladntextodsazen2"/>
              <w:spacing w:after="240"/>
              <w:rPr>
                <w:rFonts w:asciiTheme="minorHAnsi" w:hAnsiTheme="minorHAnsi" w:cs="Calibri"/>
                <w:sz w:val="20"/>
              </w:rPr>
            </w:pPr>
          </w:p>
        </w:tc>
      </w:tr>
    </w:tbl>
    <w:p w14:paraId="6A1A0927" w14:textId="304D3703" w:rsidR="005E260D" w:rsidRPr="005E260D" w:rsidRDefault="005E260D" w:rsidP="005E260D">
      <w:pPr>
        <w:rPr>
          <w:rFonts w:asciiTheme="minorHAnsi" w:hAnsiTheme="minorHAnsi" w:cs="Calibri"/>
          <w:sz w:val="20"/>
        </w:rPr>
      </w:pPr>
      <w:r w:rsidRPr="005E260D">
        <w:rPr>
          <w:rFonts w:asciiTheme="minorHAnsi" w:hAnsiTheme="minorHAnsi" w:cs="Calibri"/>
          <w:sz w:val="20"/>
        </w:rPr>
        <w:t xml:space="preserve">Příloha č. 1 – Rozpočet (oceněný výkaz výměr) </w:t>
      </w:r>
    </w:p>
    <w:p w14:paraId="03DE1788" w14:textId="57A56E93" w:rsidR="005E260D" w:rsidRPr="005E260D" w:rsidRDefault="005E260D" w:rsidP="005E260D">
      <w:pPr>
        <w:rPr>
          <w:rFonts w:asciiTheme="minorHAnsi" w:hAnsiTheme="minorHAnsi" w:cs="Calibri"/>
          <w:sz w:val="20"/>
        </w:rPr>
      </w:pPr>
      <w:r w:rsidRPr="005E260D">
        <w:rPr>
          <w:rFonts w:asciiTheme="minorHAnsi" w:hAnsiTheme="minorHAnsi" w:cs="Calibri"/>
          <w:sz w:val="20"/>
        </w:rPr>
        <w:t>Příloha č. 2 – Projektová dokumentace</w:t>
      </w:r>
    </w:p>
    <w:p w14:paraId="275F4E16" w14:textId="32D8748B" w:rsidR="008A37B9" w:rsidRPr="004320CB" w:rsidRDefault="005E597E" w:rsidP="005E260D">
      <w:pPr>
        <w:rPr>
          <w:rFonts w:asciiTheme="minorHAnsi" w:hAnsiTheme="minorHAnsi" w:cs="Calibri"/>
          <w:sz w:val="20"/>
        </w:rPr>
      </w:pPr>
      <w:r>
        <w:rPr>
          <w:rFonts w:asciiTheme="minorHAnsi" w:hAnsiTheme="minorHAnsi" w:cs="Calibri"/>
          <w:sz w:val="20"/>
        </w:rPr>
        <w:t>Příloha č. 3</w:t>
      </w:r>
      <w:r w:rsidR="005E260D" w:rsidRPr="005E260D">
        <w:rPr>
          <w:rFonts w:asciiTheme="minorHAnsi" w:hAnsiTheme="minorHAnsi" w:cs="Calibri"/>
          <w:sz w:val="20"/>
        </w:rPr>
        <w:t xml:space="preserve"> – Kopie pojistné smlouvy</w:t>
      </w:r>
    </w:p>
    <w:sectPr w:rsidR="008A37B9" w:rsidRPr="004320CB" w:rsidSect="00544934">
      <w:footerReference w:type="even" r:id="rId11"/>
      <w:footerReference w:type="default" r:id="rId12"/>
      <w:pgSz w:w="11906" w:h="16838"/>
      <w:pgMar w:top="709" w:right="991" w:bottom="709" w:left="1418" w:header="567"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F4E19" w14:textId="77777777" w:rsidR="00842E82" w:rsidRDefault="00842E82">
      <w:r>
        <w:separator/>
      </w:r>
    </w:p>
  </w:endnote>
  <w:endnote w:type="continuationSeparator" w:id="0">
    <w:p w14:paraId="275F4E1A" w14:textId="77777777" w:rsidR="00842E82" w:rsidRDefault="0084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4E1B" w14:textId="77777777" w:rsidR="00842E82" w:rsidRDefault="0091231A" w:rsidP="00E95824">
    <w:pPr>
      <w:pStyle w:val="Zpat"/>
      <w:framePr w:wrap="around" w:vAnchor="text" w:hAnchor="margin" w:xAlign="right" w:y="1"/>
      <w:rPr>
        <w:rStyle w:val="slostrnky"/>
        <w:rFonts w:eastAsia="Arial"/>
      </w:rPr>
    </w:pPr>
    <w:r>
      <w:rPr>
        <w:rStyle w:val="slostrnky"/>
        <w:rFonts w:eastAsia="Arial"/>
      </w:rPr>
      <w:fldChar w:fldCharType="begin"/>
    </w:r>
    <w:r w:rsidR="00842E82">
      <w:rPr>
        <w:rStyle w:val="slostrnky"/>
        <w:rFonts w:eastAsia="Arial"/>
      </w:rPr>
      <w:instrText xml:space="preserve">PAGE  </w:instrText>
    </w:r>
    <w:r>
      <w:rPr>
        <w:rStyle w:val="slostrnky"/>
        <w:rFonts w:eastAsia="Arial"/>
      </w:rPr>
      <w:fldChar w:fldCharType="end"/>
    </w:r>
  </w:p>
  <w:p w14:paraId="275F4E1C" w14:textId="77777777" w:rsidR="00842E82" w:rsidRDefault="00842E82" w:rsidP="00E9582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4E1D" w14:textId="779F2B80" w:rsidR="00842E82" w:rsidRPr="00D708F0" w:rsidRDefault="00842E82" w:rsidP="00E95824">
    <w:pPr>
      <w:pStyle w:val="Zpat"/>
      <w:ind w:right="-2"/>
      <w:jc w:val="right"/>
      <w:rPr>
        <w:rFonts w:asciiTheme="minorHAnsi" w:hAnsiTheme="minorHAnsi"/>
        <w:sz w:val="16"/>
        <w:szCs w:val="16"/>
      </w:rPr>
    </w:pPr>
    <w:r w:rsidRPr="00E048C2">
      <w:rPr>
        <w:rStyle w:val="slostrnky"/>
        <w:rFonts w:asciiTheme="minorHAnsi" w:eastAsia="Arial" w:hAnsiTheme="minorHAnsi"/>
        <w:sz w:val="16"/>
        <w:szCs w:val="16"/>
      </w:rPr>
      <w:t xml:space="preserve">Strana </w:t>
    </w:r>
    <w:r w:rsidR="0091231A"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PAGE </w:instrText>
    </w:r>
    <w:r w:rsidR="0091231A" w:rsidRPr="00E048C2">
      <w:rPr>
        <w:rStyle w:val="slostrnky"/>
        <w:rFonts w:asciiTheme="minorHAnsi" w:eastAsia="Arial" w:hAnsiTheme="minorHAnsi"/>
        <w:sz w:val="16"/>
        <w:szCs w:val="16"/>
      </w:rPr>
      <w:fldChar w:fldCharType="separate"/>
    </w:r>
    <w:r w:rsidR="00647974">
      <w:rPr>
        <w:rStyle w:val="slostrnky"/>
        <w:rFonts w:asciiTheme="minorHAnsi" w:eastAsia="Arial" w:hAnsiTheme="minorHAnsi"/>
        <w:noProof/>
        <w:sz w:val="16"/>
        <w:szCs w:val="16"/>
      </w:rPr>
      <w:t>7</w:t>
    </w:r>
    <w:r w:rsidR="0091231A" w:rsidRPr="00E048C2">
      <w:rPr>
        <w:rStyle w:val="slostrnky"/>
        <w:rFonts w:asciiTheme="minorHAnsi" w:eastAsia="Arial" w:hAnsiTheme="minorHAnsi"/>
        <w:sz w:val="16"/>
        <w:szCs w:val="16"/>
      </w:rPr>
      <w:fldChar w:fldCharType="end"/>
    </w:r>
    <w:r w:rsidRPr="00E048C2">
      <w:rPr>
        <w:rStyle w:val="slostrnky"/>
        <w:rFonts w:asciiTheme="minorHAnsi" w:eastAsia="Arial" w:hAnsiTheme="minorHAnsi"/>
        <w:sz w:val="16"/>
        <w:szCs w:val="16"/>
      </w:rPr>
      <w:t xml:space="preserve"> </w:t>
    </w:r>
    <w:r>
      <w:rPr>
        <w:rStyle w:val="slostrnky"/>
        <w:rFonts w:asciiTheme="minorHAnsi" w:eastAsia="Arial" w:hAnsiTheme="minorHAnsi"/>
        <w:sz w:val="16"/>
        <w:szCs w:val="16"/>
      </w:rPr>
      <w:t xml:space="preserve">z </w:t>
    </w:r>
    <w:r w:rsidR="0091231A" w:rsidRPr="00E048C2">
      <w:rPr>
        <w:rStyle w:val="slostrnky"/>
        <w:rFonts w:asciiTheme="minorHAnsi" w:eastAsia="Arial" w:hAnsiTheme="minorHAnsi"/>
        <w:sz w:val="16"/>
        <w:szCs w:val="16"/>
      </w:rPr>
      <w:fldChar w:fldCharType="begin"/>
    </w:r>
    <w:r w:rsidRPr="00E048C2">
      <w:rPr>
        <w:rStyle w:val="slostrnky"/>
        <w:rFonts w:asciiTheme="minorHAnsi" w:eastAsia="Arial" w:hAnsiTheme="minorHAnsi"/>
        <w:sz w:val="16"/>
        <w:szCs w:val="16"/>
      </w:rPr>
      <w:instrText xml:space="preserve"> NUMPAGES </w:instrText>
    </w:r>
    <w:r w:rsidR="0091231A" w:rsidRPr="00E048C2">
      <w:rPr>
        <w:rStyle w:val="slostrnky"/>
        <w:rFonts w:asciiTheme="minorHAnsi" w:eastAsia="Arial" w:hAnsiTheme="minorHAnsi"/>
        <w:sz w:val="16"/>
        <w:szCs w:val="16"/>
      </w:rPr>
      <w:fldChar w:fldCharType="separate"/>
    </w:r>
    <w:r w:rsidR="00647974">
      <w:rPr>
        <w:rStyle w:val="slostrnky"/>
        <w:rFonts w:asciiTheme="minorHAnsi" w:eastAsia="Arial" w:hAnsiTheme="minorHAnsi"/>
        <w:noProof/>
        <w:sz w:val="16"/>
        <w:szCs w:val="16"/>
      </w:rPr>
      <w:t>7</w:t>
    </w:r>
    <w:r w:rsidR="0091231A" w:rsidRPr="00E048C2">
      <w:rPr>
        <w:rStyle w:val="slostrnky"/>
        <w:rFonts w:asciiTheme="minorHAnsi" w:eastAsia="Arial" w:hAnsi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F4E17" w14:textId="77777777" w:rsidR="00842E82" w:rsidRDefault="00842E82">
      <w:r>
        <w:separator/>
      </w:r>
    </w:p>
  </w:footnote>
  <w:footnote w:type="continuationSeparator" w:id="0">
    <w:p w14:paraId="275F4E18" w14:textId="77777777" w:rsidR="00842E82" w:rsidRDefault="0084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6A16CC"/>
    <w:lvl w:ilvl="0">
      <w:start w:val="1"/>
      <w:numFmt w:val="decimal"/>
      <w:pStyle w:val="slovanseznam"/>
      <w:lvlText w:val="%1."/>
      <w:lvlJc w:val="left"/>
      <w:pPr>
        <w:tabs>
          <w:tab w:val="num" w:pos="360"/>
        </w:tabs>
        <w:ind w:left="360" w:hanging="360"/>
      </w:pPr>
    </w:lvl>
  </w:abstractNum>
  <w:abstractNum w:abstractNumId="1" w15:restartNumberingAfterBreak="0">
    <w:nsid w:val="00224028"/>
    <w:multiLevelType w:val="hybridMultilevel"/>
    <w:tmpl w:val="E710F5CE"/>
    <w:lvl w:ilvl="0" w:tplc="3C16733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960F4E"/>
    <w:multiLevelType w:val="hybridMultilevel"/>
    <w:tmpl w:val="5E80B948"/>
    <w:lvl w:ilvl="0" w:tplc="85DAA59C">
      <w:start w:val="1"/>
      <w:numFmt w:val="bullet"/>
      <w:pStyle w:val="Odrky1"/>
      <w:lvlText w:val=""/>
      <w:lvlJc w:val="left"/>
      <w:pPr>
        <w:tabs>
          <w:tab w:val="num" w:pos="720"/>
        </w:tabs>
        <w:ind w:left="720" w:hanging="360"/>
      </w:pPr>
      <w:rPr>
        <w:rFonts w:ascii="Symbol" w:hAnsi="Symbol" w:hint="default"/>
      </w:rPr>
    </w:lvl>
    <w:lvl w:ilvl="1" w:tplc="BFF25B4C">
      <w:start w:val="1"/>
      <w:numFmt w:val="bullet"/>
      <w:pStyle w:val="Odrky2"/>
      <w:lvlText w:val=""/>
      <w:lvlJc w:val="left"/>
      <w:pPr>
        <w:tabs>
          <w:tab w:val="num" w:pos="1440"/>
        </w:tabs>
        <w:ind w:left="1440" w:hanging="360"/>
      </w:pPr>
      <w:rPr>
        <w:rFonts w:ascii="Wingdings" w:hAnsi="Wingdings" w:hint="default"/>
      </w:rPr>
    </w:lvl>
    <w:lvl w:ilvl="2" w:tplc="B37C35C4">
      <w:start w:val="1"/>
      <w:numFmt w:val="bullet"/>
      <w:pStyle w:val="Odrky0"/>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3E2CA388">
      <w:start w:val="7"/>
      <w:numFmt w:val="bullet"/>
      <w:lvlText w:val="-"/>
      <w:lvlJc w:val="left"/>
      <w:pPr>
        <w:tabs>
          <w:tab w:val="num" w:pos="3600"/>
        </w:tabs>
        <w:ind w:left="3600" w:hanging="360"/>
      </w:pPr>
      <w:rPr>
        <w:rFonts w:ascii="Times New Roman" w:eastAsia="Times New Roman" w:hAnsi="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5C1DBC"/>
    <w:multiLevelType w:val="multilevel"/>
    <w:tmpl w:val="3AA669C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D2B5C"/>
    <w:multiLevelType w:val="hybridMultilevel"/>
    <w:tmpl w:val="BF44032C"/>
    <w:lvl w:ilvl="0" w:tplc="959E3CEE">
      <w:start w:val="1"/>
      <w:numFmt w:val="ordinal"/>
      <w:pStyle w:val="Styl2"/>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C35C0B"/>
    <w:multiLevelType w:val="multilevel"/>
    <w:tmpl w:val="A852D374"/>
    <w:lvl w:ilvl="0">
      <w:start w:val="1"/>
      <w:numFmt w:val="decimal"/>
      <w:lvlText w:val="%1."/>
      <w:lvlJc w:val="left"/>
      <w:pPr>
        <w:ind w:left="360" w:hanging="360"/>
      </w:pPr>
      <w:rPr>
        <w:b/>
      </w:rPr>
    </w:lvl>
    <w:lvl w:ilvl="1">
      <w:start w:val="1"/>
      <w:numFmt w:val="bullet"/>
      <w:lvlText w:val="-"/>
      <w:lvlJc w:val="left"/>
      <w:pPr>
        <w:ind w:left="792" w:hanging="432"/>
      </w:pPr>
      <w:rPr>
        <w:rFonts w:ascii="Arial" w:hAnsi="Arial" w:hint="default"/>
        <w:b w:val="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A"/>
    <w:rsid w:val="000013FD"/>
    <w:rsid w:val="00027F52"/>
    <w:rsid w:val="00031CBF"/>
    <w:rsid w:val="00037663"/>
    <w:rsid w:val="00054E29"/>
    <w:rsid w:val="000B3E7D"/>
    <w:rsid w:val="0013217D"/>
    <w:rsid w:val="001728F4"/>
    <w:rsid w:val="001843AC"/>
    <w:rsid w:val="00197E4A"/>
    <w:rsid w:val="001C60AC"/>
    <w:rsid w:val="00206B56"/>
    <w:rsid w:val="0023620E"/>
    <w:rsid w:val="002538F3"/>
    <w:rsid w:val="00272145"/>
    <w:rsid w:val="002B354C"/>
    <w:rsid w:val="002E5BA5"/>
    <w:rsid w:val="00307057"/>
    <w:rsid w:val="003079F3"/>
    <w:rsid w:val="00327685"/>
    <w:rsid w:val="00350096"/>
    <w:rsid w:val="003B563C"/>
    <w:rsid w:val="003C268A"/>
    <w:rsid w:val="00403B0C"/>
    <w:rsid w:val="00420B47"/>
    <w:rsid w:val="004320CB"/>
    <w:rsid w:val="00435876"/>
    <w:rsid w:val="00437623"/>
    <w:rsid w:val="004642DC"/>
    <w:rsid w:val="0047701D"/>
    <w:rsid w:val="004A0D2E"/>
    <w:rsid w:val="004A22A3"/>
    <w:rsid w:val="004B1A41"/>
    <w:rsid w:val="004D1FF8"/>
    <w:rsid w:val="005129B6"/>
    <w:rsid w:val="00514C4E"/>
    <w:rsid w:val="00533D63"/>
    <w:rsid w:val="00533FB6"/>
    <w:rsid w:val="00544934"/>
    <w:rsid w:val="005A6175"/>
    <w:rsid w:val="005E260D"/>
    <w:rsid w:val="005E597E"/>
    <w:rsid w:val="00620C81"/>
    <w:rsid w:val="006268FD"/>
    <w:rsid w:val="00627478"/>
    <w:rsid w:val="00630184"/>
    <w:rsid w:val="00634631"/>
    <w:rsid w:val="00647974"/>
    <w:rsid w:val="0065206D"/>
    <w:rsid w:val="00694E1F"/>
    <w:rsid w:val="00695BFF"/>
    <w:rsid w:val="006A2546"/>
    <w:rsid w:val="006C1EFC"/>
    <w:rsid w:val="006E09D6"/>
    <w:rsid w:val="006F0DE4"/>
    <w:rsid w:val="006F0DF0"/>
    <w:rsid w:val="006F27D2"/>
    <w:rsid w:val="006F6936"/>
    <w:rsid w:val="00707C5A"/>
    <w:rsid w:val="007117F8"/>
    <w:rsid w:val="0077540C"/>
    <w:rsid w:val="007758B0"/>
    <w:rsid w:val="007D53A8"/>
    <w:rsid w:val="007E568F"/>
    <w:rsid w:val="00810897"/>
    <w:rsid w:val="00814E91"/>
    <w:rsid w:val="00842E82"/>
    <w:rsid w:val="0085236B"/>
    <w:rsid w:val="008A05F1"/>
    <w:rsid w:val="008A14C9"/>
    <w:rsid w:val="008A37B9"/>
    <w:rsid w:val="008B5778"/>
    <w:rsid w:val="008C539B"/>
    <w:rsid w:val="00901608"/>
    <w:rsid w:val="0091231A"/>
    <w:rsid w:val="00937F1F"/>
    <w:rsid w:val="0094259E"/>
    <w:rsid w:val="00950DBE"/>
    <w:rsid w:val="00975A66"/>
    <w:rsid w:val="009B6D99"/>
    <w:rsid w:val="009E2077"/>
    <w:rsid w:val="009F3DF2"/>
    <w:rsid w:val="009F5245"/>
    <w:rsid w:val="00A119B8"/>
    <w:rsid w:val="00A21913"/>
    <w:rsid w:val="00A271B3"/>
    <w:rsid w:val="00A42F03"/>
    <w:rsid w:val="00A62048"/>
    <w:rsid w:val="00A64A2A"/>
    <w:rsid w:val="00A651B0"/>
    <w:rsid w:val="00A70317"/>
    <w:rsid w:val="00AA649E"/>
    <w:rsid w:val="00AC3610"/>
    <w:rsid w:val="00AC5E74"/>
    <w:rsid w:val="00AC620C"/>
    <w:rsid w:val="00AE3837"/>
    <w:rsid w:val="00AE6DF2"/>
    <w:rsid w:val="00B149DD"/>
    <w:rsid w:val="00B33259"/>
    <w:rsid w:val="00B62110"/>
    <w:rsid w:val="00B73774"/>
    <w:rsid w:val="00B73F66"/>
    <w:rsid w:val="00B824E7"/>
    <w:rsid w:val="00B96425"/>
    <w:rsid w:val="00BA2B37"/>
    <w:rsid w:val="00BB5019"/>
    <w:rsid w:val="00BC78FB"/>
    <w:rsid w:val="00C171A2"/>
    <w:rsid w:val="00C343A3"/>
    <w:rsid w:val="00C3667C"/>
    <w:rsid w:val="00C77501"/>
    <w:rsid w:val="00CE5F04"/>
    <w:rsid w:val="00D63945"/>
    <w:rsid w:val="00D708F0"/>
    <w:rsid w:val="00D90CB4"/>
    <w:rsid w:val="00D92FEA"/>
    <w:rsid w:val="00DA03CA"/>
    <w:rsid w:val="00DA52A3"/>
    <w:rsid w:val="00DE4258"/>
    <w:rsid w:val="00DE6B25"/>
    <w:rsid w:val="00E0293A"/>
    <w:rsid w:val="00E26DC9"/>
    <w:rsid w:val="00E27178"/>
    <w:rsid w:val="00E34001"/>
    <w:rsid w:val="00E4020F"/>
    <w:rsid w:val="00E61A97"/>
    <w:rsid w:val="00E669B2"/>
    <w:rsid w:val="00E71DBD"/>
    <w:rsid w:val="00E82692"/>
    <w:rsid w:val="00E827EB"/>
    <w:rsid w:val="00E9036B"/>
    <w:rsid w:val="00E95824"/>
    <w:rsid w:val="00EC3D21"/>
    <w:rsid w:val="00ED4923"/>
    <w:rsid w:val="00EF4EAA"/>
    <w:rsid w:val="00F05828"/>
    <w:rsid w:val="00F245E5"/>
    <w:rsid w:val="00F24B50"/>
    <w:rsid w:val="00F7027E"/>
    <w:rsid w:val="00F764C4"/>
    <w:rsid w:val="00F80244"/>
    <w:rsid w:val="00FB3920"/>
    <w:rsid w:val="00FB5FED"/>
    <w:rsid w:val="00FC6FA9"/>
    <w:rsid w:val="00FF3799"/>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5F4D3B"/>
  <w15:docId w15:val="{85066724-56FD-4DDB-8DE8-E77931C4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03CA"/>
    <w:pPr>
      <w:spacing w:after="0" w:line="240" w:lineRule="auto"/>
    </w:pPr>
    <w:rPr>
      <w:rFonts w:ascii="Arial" w:eastAsia="Times New Roman" w:hAnsi="Arial" w:cs="Times New Roman"/>
      <w:szCs w:val="20"/>
      <w:lang w:eastAsia="cs-CZ"/>
    </w:rPr>
  </w:style>
  <w:style w:type="paragraph" w:styleId="Nadpis2">
    <w:name w:val="heading 2"/>
    <w:basedOn w:val="Normln"/>
    <w:next w:val="Normln"/>
    <w:link w:val="Nadpis2Char"/>
    <w:qFormat/>
    <w:rsid w:val="00DA03CA"/>
    <w:pPr>
      <w:keepNext/>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A03CA"/>
    <w:rPr>
      <w:rFonts w:ascii="Arial" w:eastAsia="Times New Roman" w:hAnsi="Arial" w:cs="Times New Roman"/>
      <w:b/>
      <w:sz w:val="28"/>
      <w:szCs w:val="20"/>
      <w:lang w:eastAsia="cs-CZ"/>
    </w:rPr>
  </w:style>
  <w:style w:type="paragraph" w:customStyle="1" w:styleId="Nadbisbsn">
    <w:name w:val="Nadbis básní"/>
    <w:basedOn w:val="Normln"/>
    <w:next w:val="Normln"/>
    <w:rsid w:val="00DA03CA"/>
    <w:rPr>
      <w:b/>
      <w:sz w:val="32"/>
    </w:rPr>
  </w:style>
  <w:style w:type="paragraph" w:styleId="Zkladntext">
    <w:name w:val="Body Text"/>
    <w:aliases w:val=" Char Char Char Char Char Char Char Char Char Char Char"/>
    <w:basedOn w:val="Normln"/>
    <w:link w:val="ZkladntextChar"/>
    <w:rsid w:val="00DA03CA"/>
    <w:pPr>
      <w:jc w:val="both"/>
    </w:pPr>
    <w:rPr>
      <w:sz w:val="24"/>
    </w:rPr>
  </w:style>
  <w:style w:type="character" w:customStyle="1" w:styleId="ZkladntextChar">
    <w:name w:val="Základní text Char"/>
    <w:aliases w:val=" Char Char Char Char Char Char Char Char Char Char Char Char"/>
    <w:basedOn w:val="Standardnpsmoodstavce"/>
    <w:link w:val="Zkladntext"/>
    <w:rsid w:val="00DA03CA"/>
    <w:rPr>
      <w:rFonts w:ascii="Arial" w:eastAsia="Times New Roman" w:hAnsi="Arial" w:cs="Times New Roman"/>
      <w:sz w:val="24"/>
      <w:szCs w:val="20"/>
      <w:lang w:eastAsia="cs-CZ"/>
    </w:rPr>
  </w:style>
  <w:style w:type="paragraph" w:styleId="Zkladntext2">
    <w:name w:val="Body Text 2"/>
    <w:basedOn w:val="Normln"/>
    <w:link w:val="Zkladntext2Char"/>
    <w:rsid w:val="00DA03CA"/>
    <w:pPr>
      <w:jc w:val="both"/>
    </w:pPr>
    <w:rPr>
      <w:rFonts w:eastAsia="Arial"/>
      <w:b/>
      <w:sz w:val="24"/>
    </w:rPr>
  </w:style>
  <w:style w:type="character" w:customStyle="1" w:styleId="Zkladntext2Char">
    <w:name w:val="Základní text 2 Char"/>
    <w:basedOn w:val="Standardnpsmoodstavce"/>
    <w:link w:val="Zkladntext2"/>
    <w:rsid w:val="00DA03CA"/>
    <w:rPr>
      <w:rFonts w:ascii="Arial" w:eastAsia="Arial" w:hAnsi="Arial" w:cs="Times New Roman"/>
      <w:b/>
      <w:sz w:val="24"/>
      <w:szCs w:val="20"/>
      <w:lang w:eastAsia="cs-CZ"/>
    </w:rPr>
  </w:style>
  <w:style w:type="paragraph" w:styleId="Zkladntextodsazen2">
    <w:name w:val="Body Text Indent 2"/>
    <w:basedOn w:val="Normln"/>
    <w:link w:val="Zkladntextodsazen2Char"/>
    <w:rsid w:val="00DA03CA"/>
    <w:pPr>
      <w:ind w:left="426"/>
      <w:jc w:val="both"/>
    </w:pPr>
    <w:rPr>
      <w:rFonts w:eastAsia="Arial"/>
    </w:rPr>
  </w:style>
  <w:style w:type="character" w:customStyle="1" w:styleId="Zkladntextodsazen2Char">
    <w:name w:val="Základní text odsazený 2 Char"/>
    <w:basedOn w:val="Standardnpsmoodstavce"/>
    <w:link w:val="Zkladntextodsazen2"/>
    <w:rsid w:val="00DA03CA"/>
    <w:rPr>
      <w:rFonts w:ascii="Arial" w:eastAsia="Arial" w:hAnsi="Arial" w:cs="Times New Roman"/>
      <w:szCs w:val="20"/>
    </w:rPr>
  </w:style>
  <w:style w:type="paragraph" w:styleId="Zkladntextodsazen">
    <w:name w:val="Body Text Indent"/>
    <w:basedOn w:val="Normln"/>
    <w:link w:val="ZkladntextodsazenChar"/>
    <w:rsid w:val="00DA03CA"/>
    <w:pPr>
      <w:ind w:left="426"/>
    </w:pPr>
    <w:rPr>
      <w:rFonts w:eastAsia="Arial"/>
      <w:sz w:val="24"/>
    </w:rPr>
  </w:style>
  <w:style w:type="character" w:customStyle="1" w:styleId="ZkladntextodsazenChar">
    <w:name w:val="Základní text odsazený Char"/>
    <w:basedOn w:val="Standardnpsmoodstavce"/>
    <w:link w:val="Zkladntextodsazen"/>
    <w:rsid w:val="00DA03CA"/>
    <w:rPr>
      <w:rFonts w:ascii="Arial" w:eastAsia="Arial" w:hAnsi="Arial" w:cs="Times New Roman"/>
      <w:sz w:val="24"/>
      <w:szCs w:val="20"/>
      <w:lang w:eastAsia="cs-CZ"/>
    </w:rPr>
  </w:style>
  <w:style w:type="paragraph" w:styleId="Nzev">
    <w:name w:val="Title"/>
    <w:basedOn w:val="Normln"/>
    <w:link w:val="NzevChar"/>
    <w:qFormat/>
    <w:rsid w:val="00DA03CA"/>
    <w:pPr>
      <w:jc w:val="center"/>
      <w:outlineLvl w:val="0"/>
    </w:pPr>
    <w:rPr>
      <w:b/>
      <w:sz w:val="32"/>
    </w:rPr>
  </w:style>
  <w:style w:type="character" w:customStyle="1" w:styleId="NzevChar">
    <w:name w:val="Název Char"/>
    <w:basedOn w:val="Standardnpsmoodstavce"/>
    <w:link w:val="Nzev"/>
    <w:rsid w:val="00DA03CA"/>
    <w:rPr>
      <w:rFonts w:ascii="Arial" w:eastAsia="Times New Roman" w:hAnsi="Arial" w:cs="Times New Roman"/>
      <w:b/>
      <w:sz w:val="32"/>
      <w:szCs w:val="20"/>
      <w:lang w:eastAsia="cs-CZ"/>
    </w:rPr>
  </w:style>
  <w:style w:type="character" w:customStyle="1" w:styleId="CharCharCharCharCharCharCharCharCharCharCharCharChar">
    <w:name w:val="Char Char Char Char Char Char Char Char Char Char Char Char Char"/>
    <w:rsid w:val="00DA03CA"/>
    <w:rPr>
      <w:sz w:val="24"/>
      <w:lang w:val="cs-CZ" w:eastAsia="cs-CZ" w:bidi="ar-SA"/>
    </w:rPr>
  </w:style>
  <w:style w:type="paragraph" w:styleId="Zhlav">
    <w:name w:val="header"/>
    <w:basedOn w:val="Normln"/>
    <w:link w:val="ZhlavChar"/>
    <w:rsid w:val="00DA03CA"/>
    <w:pPr>
      <w:tabs>
        <w:tab w:val="center" w:pos="4536"/>
        <w:tab w:val="right" w:pos="9072"/>
      </w:tabs>
    </w:pPr>
  </w:style>
  <w:style w:type="character" w:customStyle="1" w:styleId="ZhlavChar">
    <w:name w:val="Záhlaví Char"/>
    <w:basedOn w:val="Standardnpsmoodstavce"/>
    <w:link w:val="Zhlav"/>
    <w:rsid w:val="00DA03CA"/>
    <w:rPr>
      <w:rFonts w:ascii="Arial" w:eastAsia="Times New Roman" w:hAnsi="Arial" w:cs="Times New Roman"/>
      <w:szCs w:val="20"/>
      <w:lang w:eastAsia="cs-CZ"/>
    </w:rPr>
  </w:style>
  <w:style w:type="paragraph" w:styleId="Zpat">
    <w:name w:val="footer"/>
    <w:basedOn w:val="Normln"/>
    <w:link w:val="ZpatChar"/>
    <w:uiPriority w:val="99"/>
    <w:rsid w:val="00DA03CA"/>
    <w:pPr>
      <w:tabs>
        <w:tab w:val="center" w:pos="4536"/>
        <w:tab w:val="right" w:pos="9072"/>
      </w:tabs>
    </w:pPr>
  </w:style>
  <w:style w:type="character" w:customStyle="1" w:styleId="ZpatChar">
    <w:name w:val="Zápatí Char"/>
    <w:basedOn w:val="Standardnpsmoodstavce"/>
    <w:link w:val="Zpat"/>
    <w:uiPriority w:val="99"/>
    <w:rsid w:val="00DA03CA"/>
    <w:rPr>
      <w:rFonts w:ascii="Arial" w:eastAsia="Times New Roman" w:hAnsi="Arial" w:cs="Times New Roman"/>
      <w:szCs w:val="20"/>
    </w:rPr>
  </w:style>
  <w:style w:type="character" w:styleId="slostrnky">
    <w:name w:val="page number"/>
    <w:basedOn w:val="Standardnpsmoodstavce"/>
    <w:rsid w:val="00DA03CA"/>
  </w:style>
  <w:style w:type="paragraph" w:styleId="Textbubliny">
    <w:name w:val="Balloon Text"/>
    <w:basedOn w:val="Normln"/>
    <w:link w:val="TextbublinyChar"/>
    <w:rsid w:val="00DA03CA"/>
    <w:rPr>
      <w:rFonts w:ascii="Tahoma" w:hAnsi="Tahoma"/>
      <w:sz w:val="16"/>
      <w:szCs w:val="16"/>
    </w:rPr>
  </w:style>
  <w:style w:type="character" w:customStyle="1" w:styleId="TextbublinyChar">
    <w:name w:val="Text bubliny Char"/>
    <w:basedOn w:val="Standardnpsmoodstavce"/>
    <w:link w:val="Textbubliny"/>
    <w:rsid w:val="00DA03CA"/>
    <w:rPr>
      <w:rFonts w:ascii="Tahoma" w:eastAsia="Times New Roman" w:hAnsi="Tahoma" w:cs="Times New Roman"/>
      <w:sz w:val="16"/>
      <w:szCs w:val="16"/>
    </w:rPr>
  </w:style>
  <w:style w:type="character" w:styleId="Odkaznakoment">
    <w:name w:val="annotation reference"/>
    <w:uiPriority w:val="99"/>
    <w:rsid w:val="00DA03CA"/>
    <w:rPr>
      <w:sz w:val="16"/>
      <w:szCs w:val="16"/>
    </w:rPr>
  </w:style>
  <w:style w:type="paragraph" w:styleId="Textkomente">
    <w:name w:val="annotation text"/>
    <w:basedOn w:val="Normln"/>
    <w:link w:val="TextkomenteChar"/>
    <w:uiPriority w:val="99"/>
    <w:rsid w:val="00DA03CA"/>
  </w:style>
  <w:style w:type="character" w:customStyle="1" w:styleId="TextkomenteChar">
    <w:name w:val="Text komentáře Char"/>
    <w:basedOn w:val="Standardnpsmoodstavce"/>
    <w:link w:val="Textkomente"/>
    <w:uiPriority w:val="99"/>
    <w:rsid w:val="00DA03CA"/>
    <w:rPr>
      <w:rFonts w:ascii="Arial" w:eastAsia="Times New Roman" w:hAnsi="Arial" w:cs="Times New Roman"/>
      <w:szCs w:val="20"/>
      <w:lang w:eastAsia="cs-CZ"/>
    </w:rPr>
  </w:style>
  <w:style w:type="paragraph" w:styleId="Pedmtkomente">
    <w:name w:val="annotation subject"/>
    <w:basedOn w:val="Textkomente"/>
    <w:next w:val="Textkomente"/>
    <w:link w:val="PedmtkomenteChar"/>
    <w:rsid w:val="00DA03CA"/>
    <w:rPr>
      <w:rFonts w:ascii="Times New Roman" w:hAnsi="Times New Roman"/>
      <w:b/>
      <w:bCs/>
      <w:sz w:val="20"/>
    </w:rPr>
  </w:style>
  <w:style w:type="character" w:customStyle="1" w:styleId="PedmtkomenteChar">
    <w:name w:val="Předmět komentáře Char"/>
    <w:basedOn w:val="TextkomenteChar"/>
    <w:link w:val="Pedmtkomente"/>
    <w:rsid w:val="00DA03CA"/>
    <w:rPr>
      <w:rFonts w:ascii="Times New Roman" w:eastAsia="Times New Roman" w:hAnsi="Times New Roman" w:cs="Times New Roman"/>
      <w:b/>
      <w:bCs/>
      <w:sz w:val="20"/>
      <w:szCs w:val="20"/>
      <w:lang w:eastAsia="cs-CZ"/>
    </w:rPr>
  </w:style>
  <w:style w:type="character" w:styleId="Hypertextovodkaz">
    <w:name w:val="Hyperlink"/>
    <w:uiPriority w:val="99"/>
    <w:rsid w:val="00DA03CA"/>
    <w:rPr>
      <w:color w:val="0000FF"/>
      <w:u w:val="single"/>
    </w:rPr>
  </w:style>
  <w:style w:type="character" w:styleId="Sledovanodkaz">
    <w:name w:val="FollowedHyperlink"/>
    <w:rsid w:val="00DA03CA"/>
    <w:rPr>
      <w:color w:val="800080"/>
      <w:u w:val="single"/>
    </w:rPr>
  </w:style>
  <w:style w:type="paragraph" w:styleId="Odstavecseseznamem">
    <w:name w:val="List Paragraph"/>
    <w:basedOn w:val="Normln"/>
    <w:uiPriority w:val="34"/>
    <w:qFormat/>
    <w:rsid w:val="00DA03CA"/>
    <w:pPr>
      <w:ind w:left="708"/>
    </w:pPr>
  </w:style>
  <w:style w:type="paragraph" w:styleId="slovanseznam">
    <w:name w:val="List Number"/>
    <w:basedOn w:val="Normln"/>
    <w:uiPriority w:val="99"/>
    <w:unhideWhenUsed/>
    <w:rsid w:val="00DA03CA"/>
    <w:pPr>
      <w:numPr>
        <w:numId w:val="1"/>
      </w:numPr>
      <w:suppressAutoHyphens/>
      <w:contextualSpacing/>
    </w:pPr>
    <w:rPr>
      <w:rFonts w:ascii="Calibri" w:hAnsi="Calibri" w:cs="Calibri"/>
      <w:sz w:val="24"/>
      <w:szCs w:val="24"/>
      <w:lang w:eastAsia="ar-SA"/>
    </w:rPr>
  </w:style>
  <w:style w:type="character" w:customStyle="1" w:styleId="normln0">
    <w:name w:val="normální"/>
    <w:rsid w:val="00DA03CA"/>
    <w:rPr>
      <w:rFonts w:ascii="Arial" w:hAnsi="Arial"/>
    </w:rPr>
  </w:style>
  <w:style w:type="paragraph" w:styleId="FormtovanvHTML">
    <w:name w:val="HTML Preformatted"/>
    <w:basedOn w:val="Normln"/>
    <w:link w:val="FormtovanvHTMLChar"/>
    <w:uiPriority w:val="99"/>
    <w:unhideWhenUsed/>
    <w:rsid w:val="00DA0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FormtovanvHTMLChar">
    <w:name w:val="Formátovaný v HTML Char"/>
    <w:basedOn w:val="Standardnpsmoodstavce"/>
    <w:link w:val="FormtovanvHTML"/>
    <w:uiPriority w:val="99"/>
    <w:rsid w:val="00DA03CA"/>
    <w:rPr>
      <w:rFonts w:ascii="Courier New" w:eastAsia="Times New Roman" w:hAnsi="Courier New" w:cs="Times New Roman"/>
      <w:sz w:val="20"/>
      <w:szCs w:val="20"/>
    </w:rPr>
  </w:style>
  <w:style w:type="character" w:customStyle="1" w:styleId="WW8Num5z0">
    <w:name w:val="WW8Num5z0"/>
    <w:rsid w:val="00DA03CA"/>
    <w:rPr>
      <w:rFonts w:ascii="Symbol" w:hAnsi="Symbol" w:cs="Symbol"/>
    </w:rPr>
  </w:style>
  <w:style w:type="paragraph" w:customStyle="1" w:styleId="Odrky1">
    <w:name w:val="Odrážky 1"/>
    <w:basedOn w:val="Normln"/>
    <w:rsid w:val="00DA03CA"/>
    <w:pPr>
      <w:numPr>
        <w:numId w:val="2"/>
      </w:numPr>
      <w:spacing w:line="276" w:lineRule="auto"/>
    </w:pPr>
    <w:rPr>
      <w:rFonts w:ascii="Calibri" w:eastAsia="Calibri" w:hAnsi="Calibri"/>
      <w:sz w:val="20"/>
      <w:lang w:eastAsia="en-US"/>
    </w:rPr>
  </w:style>
  <w:style w:type="paragraph" w:customStyle="1" w:styleId="Odrky2">
    <w:name w:val="Odrážky 2"/>
    <w:basedOn w:val="Normln"/>
    <w:rsid w:val="00DA03CA"/>
    <w:pPr>
      <w:numPr>
        <w:ilvl w:val="1"/>
        <w:numId w:val="2"/>
      </w:numPr>
      <w:spacing w:line="276" w:lineRule="auto"/>
    </w:pPr>
    <w:rPr>
      <w:rFonts w:ascii="Times New Roman" w:eastAsia="Calibri" w:hAnsi="Times New Roman"/>
    </w:rPr>
  </w:style>
  <w:style w:type="paragraph" w:customStyle="1" w:styleId="Odrky0">
    <w:name w:val="Odrážky 0"/>
    <w:basedOn w:val="Normln"/>
    <w:rsid w:val="00DA03CA"/>
    <w:pPr>
      <w:numPr>
        <w:ilvl w:val="2"/>
        <w:numId w:val="2"/>
      </w:numPr>
      <w:tabs>
        <w:tab w:val="left" w:pos="284"/>
      </w:tabs>
      <w:spacing w:line="276" w:lineRule="auto"/>
    </w:pPr>
    <w:rPr>
      <w:rFonts w:ascii="Calibri" w:eastAsia="Calibri" w:hAnsi="Calibri"/>
    </w:rPr>
  </w:style>
  <w:style w:type="paragraph" w:customStyle="1" w:styleId="Styl2">
    <w:name w:val="Styl2"/>
    <w:basedOn w:val="Nadpis2"/>
    <w:qFormat/>
    <w:rsid w:val="00DA03CA"/>
    <w:pPr>
      <w:numPr>
        <w:numId w:val="3"/>
      </w:numPr>
      <w:suppressAutoHyphens/>
      <w:spacing w:before="240" w:after="60"/>
      <w:jc w:val="both"/>
    </w:pPr>
    <w:rPr>
      <w:rFonts w:ascii="Calibri" w:hAnsi="Calibri" w:cs="Cambria"/>
      <w:bCs/>
      <w:i/>
      <w:iCs/>
      <w:color w:val="82EACA"/>
      <w:szCs w:val="28"/>
    </w:rPr>
  </w:style>
  <w:style w:type="paragraph" w:styleId="Bezmezer">
    <w:name w:val="No Spacing"/>
    <w:link w:val="BezmezerChar"/>
    <w:uiPriority w:val="1"/>
    <w:qFormat/>
    <w:rsid w:val="00DA03CA"/>
    <w:pPr>
      <w:spacing w:after="0" w:line="240" w:lineRule="auto"/>
    </w:pPr>
    <w:rPr>
      <w:rFonts w:ascii="Calibri" w:eastAsia="Calibri" w:hAnsi="Calibri" w:cs="Times New Roman"/>
    </w:rPr>
  </w:style>
  <w:style w:type="character" w:customStyle="1" w:styleId="BezmezerChar">
    <w:name w:val="Bez mezer Char"/>
    <w:link w:val="Bezmezer"/>
    <w:uiPriority w:val="1"/>
    <w:rsid w:val="00DA03CA"/>
    <w:rPr>
      <w:rFonts w:ascii="Calibri" w:eastAsia="Calibri" w:hAnsi="Calibri" w:cs="Times New Roman"/>
    </w:rPr>
  </w:style>
  <w:style w:type="paragraph" w:customStyle="1" w:styleId="Default">
    <w:name w:val="Default"/>
    <w:rsid w:val="00DA03CA"/>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3">
    <w:name w:val="Body Text 3"/>
    <w:basedOn w:val="Normln"/>
    <w:link w:val="Zkladntext3Char"/>
    <w:uiPriority w:val="99"/>
    <w:semiHidden/>
    <w:unhideWhenUsed/>
    <w:rsid w:val="00DE4258"/>
    <w:pPr>
      <w:spacing w:after="120"/>
    </w:pPr>
    <w:rPr>
      <w:sz w:val="16"/>
      <w:szCs w:val="16"/>
    </w:rPr>
  </w:style>
  <w:style w:type="character" w:customStyle="1" w:styleId="Zkladntext3Char">
    <w:name w:val="Základní text 3 Char"/>
    <w:basedOn w:val="Standardnpsmoodstavce"/>
    <w:link w:val="Zkladntext3"/>
    <w:uiPriority w:val="99"/>
    <w:semiHidden/>
    <w:rsid w:val="00DE4258"/>
    <w:rPr>
      <w:rFonts w:ascii="Arial" w:eastAsia="Times New Roman" w:hAnsi="Arial" w:cs="Times New Roman"/>
      <w:sz w:val="16"/>
      <w:szCs w:val="16"/>
      <w:lang w:eastAsia="cs-CZ"/>
    </w:rPr>
  </w:style>
  <w:style w:type="character" w:customStyle="1" w:styleId="UnresolvedMention">
    <w:name w:val="Unresolved Mention"/>
    <w:basedOn w:val="Standardnpsmoodstavce"/>
    <w:uiPriority w:val="99"/>
    <w:semiHidden/>
    <w:unhideWhenUsed/>
    <w:rsid w:val="009F5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EF837B1D51024DA5D5926FE40922E5" ma:contentTypeVersion="10" ma:contentTypeDescription="Vytvoří nový dokument" ma:contentTypeScope="" ma:versionID="bde20b14c46eb9974c4bb65ac6c62d5b">
  <xsd:schema xmlns:xsd="http://www.w3.org/2001/XMLSchema" xmlns:xs="http://www.w3.org/2001/XMLSchema" xmlns:p="http://schemas.microsoft.com/office/2006/metadata/properties" xmlns:ns2="881906c8-d596-4384-82c5-35d159e29de0" xmlns:ns3="0469b889-c814-415c-8a3f-b98efb574ed6" xmlns:ns4="842ecd3e-36ef-449d-b55a-04b7c5c108cd" targetNamespace="http://schemas.microsoft.com/office/2006/metadata/properties" ma:root="true" ma:fieldsID="b78f376f5b403b39301116161fbc23eb" ns2:_="" ns3:_="" ns4:_="">
    <xsd:import namespace="881906c8-d596-4384-82c5-35d159e29de0"/>
    <xsd:import namespace="0469b889-c814-415c-8a3f-b98efb574ed6"/>
    <xsd:import namespace="842ecd3e-36ef-449d-b55a-04b7c5c108c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906c8-d596-4384-82c5-35d159e29de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9b889-c814-415c-8a3f-b98efb574ed6" elementFormDefault="qualified">
    <xsd:import namespace="http://schemas.microsoft.com/office/2006/documentManagement/types"/>
    <xsd:import namespace="http://schemas.microsoft.com/office/infopath/2007/PartnerControls"/>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42ecd3e-36ef-449d-b55a-04b7c5c108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EC36-F983-486B-AFF3-054CFD3D3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906c8-d596-4384-82c5-35d159e29de0"/>
    <ds:schemaRef ds:uri="0469b889-c814-415c-8a3f-b98efb574ed6"/>
    <ds:schemaRef ds:uri="842ecd3e-36ef-449d-b55a-04b7c5c10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9981E-45AB-4D18-A11C-C4094FF354B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2ecd3e-36ef-449d-b55a-04b7c5c108cd"/>
    <ds:schemaRef ds:uri="http://purl.org/dc/elements/1.1/"/>
    <ds:schemaRef ds:uri="http://schemas.microsoft.com/office/2006/metadata/properties"/>
    <ds:schemaRef ds:uri="0469b889-c814-415c-8a3f-b98efb574ed6"/>
    <ds:schemaRef ds:uri="881906c8-d596-4384-82c5-35d159e29de0"/>
    <ds:schemaRef ds:uri="http://www.w3.org/XML/1998/namespace"/>
    <ds:schemaRef ds:uri="http://purl.org/dc/dcmitype/"/>
  </ds:schemaRefs>
</ds:datastoreItem>
</file>

<file path=customXml/itemProps3.xml><?xml version="1.0" encoding="utf-8"?>
<ds:datastoreItem xmlns:ds="http://schemas.openxmlformats.org/officeDocument/2006/customXml" ds:itemID="{1808E64B-9D44-4981-9759-998424A3221C}">
  <ds:schemaRefs>
    <ds:schemaRef ds:uri="http://schemas.microsoft.com/sharepoint/v3/contenttype/forms"/>
  </ds:schemaRefs>
</ds:datastoreItem>
</file>

<file path=customXml/itemProps4.xml><?xml version="1.0" encoding="utf-8"?>
<ds:datastoreItem xmlns:ds="http://schemas.openxmlformats.org/officeDocument/2006/customXml" ds:itemID="{05C91B56-E1AD-4512-8446-5EEAB25D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3500</Words>
  <Characters>20651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Vacek, Jaroslav (VOLKE MLADA BOLESLAV spol. s r.o.)</dc:creator>
  <cp:lastModifiedBy>Vacek, Jaroslav (VOLKE MLADA BOLESLAV spol. s r.o.)</cp:lastModifiedBy>
  <cp:revision>3</cp:revision>
  <cp:lastPrinted>2014-03-24T10:20:00Z</cp:lastPrinted>
  <dcterms:created xsi:type="dcterms:W3CDTF">2019-04-05T11:47:00Z</dcterms:created>
  <dcterms:modified xsi:type="dcterms:W3CDTF">2019-05-16T05:59:00Z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0x01010069EF837B1D51024DA5D5926FE40922E5</vt:lpwstr>
  </property>
</Properties>
</file>